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2CA4F" w14:textId="1372B509"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1312" behindDoc="0" locked="0" layoutInCell="1" allowOverlap="1" wp14:anchorId="0445F8E5" wp14:editId="3414B87E">
            <wp:simplePos x="0" y="0"/>
            <wp:positionH relativeFrom="leftMargin">
              <wp:posOffset>452420</wp:posOffset>
            </wp:positionH>
            <wp:positionV relativeFrom="margin">
              <wp:posOffset>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24E7DE3E" w14:textId="77777777"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6E45A412" w14:textId="77777777"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00B4458C" w14:textId="77777777" w:rsidR="000E6C47" w:rsidRDefault="00F57280">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36FC00D" wp14:editId="712770FC">
                <wp:simplePos x="0" y="0"/>
                <wp:positionH relativeFrom="column">
                  <wp:posOffset>-97155</wp:posOffset>
                </wp:positionH>
                <wp:positionV relativeFrom="paragraph">
                  <wp:posOffset>95885</wp:posOffset>
                </wp:positionV>
                <wp:extent cx="6040755" cy="27305"/>
                <wp:effectExtent l="0" t="19050" r="55245" b="48895"/>
                <wp:wrapNone/>
                <wp:docPr id="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426D65D"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gYAgIAAKEDAAAOAAAAZHJzL2Uyb0RvYy54bWysU82O0zAQviPxDpbvNGnZblHUdA+7Wi4L&#10;VNrC3XWcxlrHY9lu096AM1IfgVfYA0grLfAMyRsxdkOXhRsiB8vz983M5y/Ts22tyEZYJ0HndDhI&#10;KRGaQyH1KqdvF5fPXlDiPNMFU6BFTnfC0bPZ0yfTxmRiBBWoQliCINpljclp5b3JksTxStTMDcAI&#10;jcESbM08mnaVFJY1iF6rZJSmp0kDtjAWuHAOvReHIJ1F/LIU3L8pSyc8UTnF2Xw8bTyX4UxmU5at&#10;LDOV5P0Y7B+mqJnU2PQIdcE8I2sr/4KqJbfgoPQDDnUCZSm5iDvgNsP0j22uK2ZE3AXJceZIk/t/&#10;sPz1Zm6JLHI6pkSzGp+o/dy97/btt/a225PuQ/uj/dp+ae/a7+1d9xHv990nvIdge9+79+QkMNkY&#10;lyHguZ7bwAXf6mtzBfzGEQ3nFdMrETda7Ay2GYaK5FFJMJzBeZbNKygwh609RFq3pa1JqaR5FwoD&#10;OFJHtvEdd8d3FFtPODpP05N0MsaFOMZGk+fpOPZiWYAJxcY6/1JATcIlp0rqQDPL2ObK+TDWQ0pw&#10;a7iUSkWpKE0a5GoyHKOaeG2QOI/SuVlUvQAcKFmE9FDo7Gp5rizZsCC/+PWTPEqzsNbFoa3SPSmB&#10;hwOjSyh2c/uLLNRBnK/XbBDa73asfvi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514GAICAAChAwAADgAAAAAA&#10;AAAAAAAAAAAuAgAAZHJzL2Uyb0RvYy54bWxQSwECLQAUAAYACAAAACEAc7fX5N4AAAAJAQAADwAA&#10;AAAAAAAAAAAAAABcBAAAZHJzL2Rvd25yZXYueG1sUEsFBgAAAAAEAAQA8wAAAGcFAAAAAA==&#10;" strokeweight="4.5pt">
                <v:stroke linestyle="thickThin"/>
              </v:line>
            </w:pict>
          </mc:Fallback>
        </mc:AlternateContent>
      </w:r>
    </w:p>
    <w:p w14:paraId="1EDCBAD7" w14:textId="77777777" w:rsidR="000E6C47" w:rsidRDefault="00F57280">
      <w:pPr>
        <w:spacing w:after="0" w:line="240" w:lineRule="auto"/>
        <w:jc w:val="center"/>
        <w:rPr>
          <w:rFonts w:ascii="Times New Roman" w:hAnsi="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14:anchorId="11267194" wp14:editId="0AE00253">
            <wp:simplePos x="0" y="0"/>
            <wp:positionH relativeFrom="column">
              <wp:posOffset>-728980</wp:posOffset>
            </wp:positionH>
            <wp:positionV relativeFrom="paragraph">
              <wp:posOffset>168275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r>
        <w:rPr>
          <w:rFonts w:ascii="Times New Roman" w:hAnsi="Times New Roman"/>
          <w:b/>
          <w:bCs/>
          <w:caps/>
          <w:sz w:val="28"/>
          <w:szCs w:val="28"/>
          <w:lang w:eastAsia="ru-RU"/>
        </w:rPr>
        <w:t>кафедрА «ЭКОНОМИКА И УПРАВЛЕНИЕ»</w:t>
      </w:r>
    </w:p>
    <w:p w14:paraId="14F89FAD" w14:textId="77777777" w:rsidR="000E6C47" w:rsidRDefault="000E6C47">
      <w:pPr>
        <w:spacing w:after="0" w:line="240" w:lineRule="auto"/>
        <w:jc w:val="center"/>
        <w:rPr>
          <w:rFonts w:ascii="Times New Roman" w:eastAsia="Calibri" w:hAnsi="Times New Roman" w:cs="Times New Roman"/>
          <w:b/>
          <w:bCs/>
          <w:caps/>
          <w:sz w:val="28"/>
          <w:szCs w:val="28"/>
          <w:lang w:eastAsia="ru-RU"/>
        </w:rPr>
      </w:pPr>
    </w:p>
    <w:p w14:paraId="21127F76" w14:textId="77777777" w:rsidR="000E6C47" w:rsidRDefault="000E6C47">
      <w:pPr>
        <w:spacing w:after="0" w:line="240" w:lineRule="auto"/>
        <w:jc w:val="center"/>
        <w:rPr>
          <w:rFonts w:ascii="Times New Roman" w:eastAsia="Calibri" w:hAnsi="Times New Roman" w:cs="Times New Roman"/>
          <w:b/>
          <w:bCs/>
          <w:caps/>
          <w:sz w:val="28"/>
          <w:szCs w:val="28"/>
          <w:lang w:eastAsia="ru-RU"/>
        </w:rPr>
      </w:pPr>
    </w:p>
    <w:p w14:paraId="5DB09843" w14:textId="77777777" w:rsidR="000E6C47" w:rsidRDefault="000E6C47">
      <w:pPr>
        <w:spacing w:after="0" w:line="240" w:lineRule="auto"/>
        <w:jc w:val="center"/>
        <w:rPr>
          <w:rFonts w:ascii="Times New Roman" w:eastAsia="Calibri" w:hAnsi="Times New Roman" w:cs="Times New Roman"/>
          <w:b/>
          <w:bCs/>
          <w:caps/>
          <w:sz w:val="28"/>
          <w:szCs w:val="28"/>
          <w:lang w:eastAsia="ru-RU"/>
        </w:rPr>
      </w:pPr>
    </w:p>
    <w:p w14:paraId="5ACE21FC" w14:textId="77777777" w:rsidR="000E6C47" w:rsidRDefault="000E6C47">
      <w:pPr>
        <w:keepNext/>
        <w:keepLines/>
        <w:spacing w:after="0" w:line="240" w:lineRule="auto"/>
        <w:jc w:val="center"/>
        <w:outlineLvl w:val="0"/>
        <w:rPr>
          <w:rFonts w:ascii="Times New Roman" w:eastAsia="Times New Roman" w:hAnsi="Times New Roman" w:cs="Times New Roman"/>
          <w:b/>
          <w:bCs/>
          <w:sz w:val="28"/>
          <w:szCs w:val="28"/>
        </w:rPr>
      </w:pPr>
    </w:p>
    <w:p w14:paraId="30FAA866" w14:textId="77777777" w:rsidR="000E6C47" w:rsidRDefault="000E6C47">
      <w:pPr>
        <w:keepNext/>
        <w:keepLines/>
        <w:spacing w:after="0" w:line="240" w:lineRule="auto"/>
        <w:jc w:val="center"/>
        <w:outlineLvl w:val="0"/>
        <w:rPr>
          <w:rFonts w:ascii="Times New Roman" w:eastAsia="Times New Roman" w:hAnsi="Times New Roman" w:cs="Times New Roman"/>
          <w:b/>
          <w:bCs/>
          <w:sz w:val="28"/>
          <w:szCs w:val="28"/>
        </w:rPr>
      </w:pPr>
    </w:p>
    <w:p w14:paraId="1B1B2175"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7ADF3528"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60072D73"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0E67809A"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33BD5608"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019A52B1"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1863055A" w14:textId="77777777" w:rsidR="000E6C47" w:rsidRDefault="000E6C47">
      <w:pPr>
        <w:keepNext/>
        <w:keepLines/>
        <w:spacing w:after="0" w:line="360" w:lineRule="auto"/>
        <w:jc w:val="center"/>
        <w:outlineLvl w:val="0"/>
        <w:rPr>
          <w:rFonts w:ascii="Times New Roman" w:eastAsia="Times New Roman" w:hAnsi="Times New Roman" w:cs="Times New Roman"/>
          <w:b/>
          <w:bCs/>
          <w:sz w:val="28"/>
          <w:szCs w:val="28"/>
        </w:rPr>
      </w:pPr>
    </w:p>
    <w:p w14:paraId="29D11840" w14:textId="77777777" w:rsidR="000E6C47" w:rsidRDefault="00F57280">
      <w:pPr>
        <w:keepNext/>
        <w:keepLines/>
        <w:spacing w:after="0" w:line="36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p>
    <w:p w14:paraId="559C2A53" w14:textId="77777777" w:rsidR="000E6C47" w:rsidRDefault="00F57280">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ОСНОВЫ ГОСУДАРСТВЕННОГО И МУНИЦИПАЛЬНОГО УПРАВЛЕНИЯ</w:t>
      </w:r>
    </w:p>
    <w:p w14:paraId="631096E4" w14:textId="77777777" w:rsidR="000E6C47" w:rsidRDefault="00F57280">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- 38.03.02 «Менеджмент»</w:t>
      </w:r>
    </w:p>
    <w:p w14:paraId="0E799E2B" w14:textId="77777777" w:rsidR="000E6C47" w:rsidRDefault="00F57280">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бакалавриата)</w:t>
      </w:r>
    </w:p>
    <w:p w14:paraId="6AB59C54" w14:textId="77777777" w:rsidR="000E6C47" w:rsidRDefault="00F57280">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«Государственное и муниципальное управление</w:t>
      </w:r>
      <w:r>
        <w:rPr>
          <w:rFonts w:ascii="Times New Roman" w:eastAsia="Calibri" w:hAnsi="Times New Roman" w:cs="Times New Roman"/>
          <w:sz w:val="28"/>
          <w:szCs w:val="28"/>
          <w:lang w:eastAsia="ru-RU"/>
        </w:rPr>
        <w:t>»</w:t>
      </w:r>
    </w:p>
    <w:p w14:paraId="543B3202" w14:textId="77777777" w:rsidR="000E6C47" w:rsidRDefault="00F57280">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 очно-заочная)</w:t>
      </w:r>
    </w:p>
    <w:p w14:paraId="7DFA5B5A" w14:textId="77777777" w:rsidR="000E6C47" w:rsidRDefault="00F57280">
      <w:pPr>
        <w:suppressAutoHyphens/>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14:paraId="088F89BA"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05A36C21"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6977F35F"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39C064FE"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24EF4A2E"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0AFD7B64"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3973530A"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18458AD1"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3EEB21C8" w14:textId="77777777" w:rsidR="000E6C47" w:rsidRDefault="000E6C47">
      <w:pPr>
        <w:suppressAutoHyphens/>
        <w:spacing w:after="0" w:line="240" w:lineRule="auto"/>
        <w:jc w:val="center"/>
        <w:rPr>
          <w:rFonts w:ascii="Times New Roman" w:eastAsia="Calibri" w:hAnsi="Times New Roman" w:cs="Times New Roman"/>
          <w:sz w:val="28"/>
          <w:szCs w:val="28"/>
          <w:lang w:eastAsia="ru-RU"/>
        </w:rPr>
      </w:pPr>
    </w:p>
    <w:p w14:paraId="5D7BD5CA" w14:textId="77777777" w:rsidR="000E6C47" w:rsidRDefault="000E6C47">
      <w:pPr>
        <w:tabs>
          <w:tab w:val="left" w:pos="4404"/>
        </w:tabs>
        <w:spacing w:after="0" w:line="240" w:lineRule="auto"/>
        <w:rPr>
          <w:rFonts w:ascii="Times New Roman" w:eastAsia="Times New Roman" w:hAnsi="Times New Roman" w:cs="Times New Roman"/>
          <w:sz w:val="28"/>
          <w:szCs w:val="28"/>
          <w:lang w:eastAsia="ru-RU"/>
        </w:rPr>
      </w:pPr>
    </w:p>
    <w:p w14:paraId="72C581F1" w14:textId="77777777" w:rsidR="000E6C47" w:rsidRDefault="00F57280">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1E16F968" w14:textId="77777777" w:rsidR="000E6C47" w:rsidRDefault="00F57280">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F57280">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14:paraId="726AD22F" w14:textId="77777777" w:rsidR="000E6C47" w:rsidRDefault="000E6C47">
      <w:pPr>
        <w:tabs>
          <w:tab w:val="left" w:pos="4404"/>
        </w:tabs>
        <w:spacing w:after="0" w:line="240" w:lineRule="auto"/>
        <w:jc w:val="center"/>
        <w:rPr>
          <w:rFonts w:ascii="Times New Roman" w:eastAsia="Times New Roman" w:hAnsi="Times New Roman" w:cs="Times New Roman"/>
          <w:sz w:val="26"/>
          <w:szCs w:val="26"/>
          <w:lang w:eastAsia="ru-RU"/>
        </w:rPr>
      </w:pPr>
    </w:p>
    <w:p w14:paraId="070E5940" w14:textId="77777777" w:rsidR="000E6C47" w:rsidRDefault="000E6C47">
      <w:pPr>
        <w:tabs>
          <w:tab w:val="left" w:pos="4404"/>
        </w:tabs>
        <w:spacing w:after="0" w:line="240" w:lineRule="auto"/>
        <w:jc w:val="center"/>
        <w:rPr>
          <w:rFonts w:ascii="Times New Roman" w:eastAsia="Times New Roman" w:hAnsi="Times New Roman" w:cs="Times New Roman"/>
          <w:sz w:val="26"/>
          <w:szCs w:val="26"/>
          <w:lang w:eastAsia="ru-RU"/>
        </w:rPr>
      </w:pPr>
    </w:p>
    <w:p w14:paraId="4C82AF9C" w14:textId="77777777" w:rsidR="000E6C47" w:rsidRDefault="00F57280">
      <w:pPr>
        <w:tabs>
          <w:tab w:val="left" w:pos="720"/>
        </w:tabs>
        <w:spacing w:after="0" w:line="240" w:lineRule="auto"/>
        <w:ind w:firstLine="709"/>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по дисциплине «Основы государственного и муниципального управления» разработана </w:t>
      </w:r>
      <w:r>
        <w:rPr>
          <w:rFonts w:ascii="Times New Roman" w:eastAsia="MS Mincho" w:hAnsi="Times New Roman" w:cs="Times New Roman"/>
          <w:sz w:val="26"/>
          <w:szCs w:val="26"/>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4C97D8D3" w14:textId="77777777" w:rsidR="000E6C47" w:rsidRDefault="000E6C47">
      <w:pPr>
        <w:tabs>
          <w:tab w:val="left" w:pos="720"/>
        </w:tabs>
        <w:spacing w:after="0" w:line="240" w:lineRule="auto"/>
        <w:ind w:firstLine="709"/>
        <w:jc w:val="both"/>
        <w:rPr>
          <w:rFonts w:ascii="Times New Roman" w:eastAsia="MS Mincho" w:hAnsi="Times New Roman" w:cs="Times New Roman"/>
          <w:sz w:val="26"/>
          <w:szCs w:val="26"/>
          <w:lang w:eastAsia="ru-RU"/>
        </w:rPr>
      </w:pPr>
    </w:p>
    <w:p w14:paraId="7865F8BB" w14:textId="77777777" w:rsidR="000E6C47" w:rsidRDefault="000E6C47">
      <w:pPr>
        <w:suppressAutoHyphens/>
        <w:spacing w:after="0" w:line="240" w:lineRule="auto"/>
        <w:jc w:val="both"/>
        <w:rPr>
          <w:rFonts w:ascii="Times New Roman" w:eastAsia="Calibri" w:hAnsi="Times New Roman" w:cs="Times New Roman"/>
          <w:sz w:val="26"/>
          <w:szCs w:val="26"/>
          <w:lang w:eastAsia="ru-RU"/>
        </w:rPr>
      </w:pPr>
    </w:p>
    <w:p w14:paraId="7B041537" w14:textId="77777777" w:rsidR="000E6C47" w:rsidRDefault="00F57280">
      <w:pPr>
        <w:tabs>
          <w:tab w:val="left" w:pos="4404"/>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Составитель: Смолин В.В.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66AEE5C6" w14:textId="77777777" w:rsidR="000E6C47" w:rsidRDefault="000E6C47">
      <w:pPr>
        <w:spacing w:after="0" w:line="240" w:lineRule="auto"/>
        <w:jc w:val="center"/>
        <w:rPr>
          <w:rFonts w:ascii="Times New Roman" w:eastAsia="Calibri" w:hAnsi="Times New Roman" w:cs="Times New Roman"/>
          <w:b/>
          <w:sz w:val="28"/>
          <w:szCs w:val="28"/>
        </w:rPr>
      </w:pPr>
    </w:p>
    <w:p w14:paraId="5EB1D470" w14:textId="77777777" w:rsidR="000E6C47" w:rsidRDefault="000E6C47">
      <w:pPr>
        <w:spacing w:after="0" w:line="240" w:lineRule="auto"/>
        <w:jc w:val="center"/>
        <w:rPr>
          <w:rFonts w:ascii="Times New Roman" w:eastAsia="Calibri" w:hAnsi="Times New Roman" w:cs="Times New Roman"/>
          <w:b/>
          <w:sz w:val="28"/>
          <w:szCs w:val="28"/>
        </w:rPr>
      </w:pPr>
    </w:p>
    <w:p w14:paraId="672FC206" w14:textId="77777777" w:rsidR="000E6C47" w:rsidRDefault="000E6C47">
      <w:pPr>
        <w:spacing w:after="0" w:line="240" w:lineRule="auto"/>
        <w:jc w:val="center"/>
        <w:rPr>
          <w:rFonts w:ascii="Times New Roman" w:eastAsia="Calibri" w:hAnsi="Times New Roman" w:cs="Times New Roman"/>
          <w:b/>
          <w:sz w:val="28"/>
          <w:szCs w:val="28"/>
        </w:rPr>
      </w:pPr>
    </w:p>
    <w:p w14:paraId="2E334B41" w14:textId="77777777" w:rsidR="000E6C47" w:rsidRDefault="000E6C47">
      <w:pPr>
        <w:spacing w:after="0" w:line="240" w:lineRule="auto"/>
        <w:jc w:val="center"/>
        <w:rPr>
          <w:rFonts w:ascii="Times New Roman" w:eastAsia="Calibri" w:hAnsi="Times New Roman" w:cs="Times New Roman"/>
          <w:b/>
          <w:sz w:val="28"/>
          <w:szCs w:val="28"/>
        </w:rPr>
      </w:pPr>
    </w:p>
    <w:p w14:paraId="00DAC5BF" w14:textId="77777777" w:rsidR="000E6C47" w:rsidRDefault="000E6C47">
      <w:pPr>
        <w:spacing w:after="0" w:line="240" w:lineRule="auto"/>
        <w:jc w:val="center"/>
        <w:rPr>
          <w:rFonts w:ascii="Times New Roman" w:eastAsia="Calibri" w:hAnsi="Times New Roman" w:cs="Times New Roman"/>
          <w:b/>
          <w:sz w:val="28"/>
          <w:szCs w:val="28"/>
        </w:rPr>
      </w:pPr>
    </w:p>
    <w:p w14:paraId="63E0EEA6" w14:textId="77777777" w:rsidR="000E6C47" w:rsidRDefault="000E6C47">
      <w:pPr>
        <w:spacing w:after="0" w:line="240" w:lineRule="auto"/>
        <w:jc w:val="center"/>
        <w:rPr>
          <w:rFonts w:ascii="Times New Roman" w:eastAsia="Calibri" w:hAnsi="Times New Roman" w:cs="Times New Roman"/>
          <w:b/>
          <w:sz w:val="28"/>
          <w:szCs w:val="28"/>
        </w:rPr>
      </w:pPr>
    </w:p>
    <w:p w14:paraId="47305456" w14:textId="77777777" w:rsidR="000E6C47" w:rsidRDefault="000E6C47">
      <w:pPr>
        <w:spacing w:after="0" w:line="240" w:lineRule="auto"/>
        <w:jc w:val="center"/>
        <w:rPr>
          <w:rFonts w:ascii="Times New Roman" w:eastAsia="Calibri" w:hAnsi="Times New Roman" w:cs="Times New Roman"/>
          <w:b/>
          <w:sz w:val="28"/>
          <w:szCs w:val="28"/>
        </w:rPr>
      </w:pPr>
    </w:p>
    <w:p w14:paraId="24203A1D" w14:textId="77777777" w:rsidR="000E6C47" w:rsidRDefault="000E6C47">
      <w:pPr>
        <w:spacing w:after="0" w:line="240" w:lineRule="auto"/>
        <w:jc w:val="center"/>
        <w:rPr>
          <w:rFonts w:ascii="Times New Roman" w:eastAsia="Calibri" w:hAnsi="Times New Roman" w:cs="Times New Roman"/>
          <w:b/>
          <w:sz w:val="28"/>
          <w:szCs w:val="28"/>
        </w:rPr>
      </w:pPr>
    </w:p>
    <w:p w14:paraId="03624055" w14:textId="77777777" w:rsidR="000E6C47" w:rsidRDefault="000E6C47">
      <w:pPr>
        <w:spacing w:after="0" w:line="240" w:lineRule="auto"/>
        <w:jc w:val="center"/>
        <w:rPr>
          <w:rFonts w:ascii="Times New Roman" w:eastAsia="Calibri" w:hAnsi="Times New Roman" w:cs="Times New Roman"/>
          <w:b/>
          <w:sz w:val="28"/>
          <w:szCs w:val="28"/>
        </w:rPr>
      </w:pPr>
    </w:p>
    <w:p w14:paraId="6B4AAF87" w14:textId="77777777" w:rsidR="000E6C47" w:rsidRDefault="000E6C47">
      <w:pPr>
        <w:spacing w:after="0" w:line="240" w:lineRule="auto"/>
        <w:jc w:val="center"/>
        <w:rPr>
          <w:rFonts w:ascii="Times New Roman" w:eastAsia="Calibri" w:hAnsi="Times New Roman" w:cs="Times New Roman"/>
          <w:b/>
          <w:sz w:val="28"/>
          <w:szCs w:val="28"/>
        </w:rPr>
      </w:pPr>
    </w:p>
    <w:p w14:paraId="2B3CC628" w14:textId="77777777" w:rsidR="000E6C47" w:rsidRDefault="000E6C47">
      <w:pPr>
        <w:spacing w:after="0" w:line="240" w:lineRule="auto"/>
        <w:jc w:val="center"/>
        <w:rPr>
          <w:rFonts w:ascii="Times New Roman" w:eastAsia="Calibri" w:hAnsi="Times New Roman" w:cs="Times New Roman"/>
          <w:b/>
          <w:sz w:val="28"/>
          <w:szCs w:val="28"/>
        </w:rPr>
      </w:pPr>
    </w:p>
    <w:p w14:paraId="558AA69A" w14:textId="77777777" w:rsidR="000E6C47" w:rsidRDefault="000E6C47">
      <w:pPr>
        <w:spacing w:after="0" w:line="240" w:lineRule="auto"/>
        <w:jc w:val="center"/>
        <w:rPr>
          <w:rFonts w:ascii="Times New Roman" w:eastAsia="Calibri" w:hAnsi="Times New Roman" w:cs="Times New Roman"/>
          <w:b/>
          <w:sz w:val="28"/>
          <w:szCs w:val="28"/>
        </w:rPr>
      </w:pPr>
    </w:p>
    <w:p w14:paraId="43263305" w14:textId="77777777" w:rsidR="000E6C47" w:rsidRDefault="000E6C47">
      <w:pPr>
        <w:spacing w:after="0" w:line="240" w:lineRule="auto"/>
        <w:jc w:val="center"/>
        <w:rPr>
          <w:rFonts w:ascii="Times New Roman" w:eastAsia="Calibri" w:hAnsi="Times New Roman" w:cs="Times New Roman"/>
          <w:b/>
          <w:sz w:val="24"/>
          <w:szCs w:val="24"/>
        </w:rPr>
      </w:pPr>
    </w:p>
    <w:p w14:paraId="2B800ED3" w14:textId="77777777" w:rsidR="000E6C47" w:rsidRDefault="000E6C47">
      <w:pPr>
        <w:spacing w:after="0" w:line="240" w:lineRule="auto"/>
        <w:jc w:val="center"/>
        <w:rPr>
          <w:rFonts w:ascii="Times New Roman" w:eastAsia="Calibri" w:hAnsi="Times New Roman" w:cs="Times New Roman"/>
          <w:b/>
          <w:sz w:val="24"/>
          <w:szCs w:val="24"/>
        </w:rPr>
      </w:pPr>
    </w:p>
    <w:p w14:paraId="6AC57D7B" w14:textId="77777777" w:rsidR="000E6C47" w:rsidRDefault="000E6C47">
      <w:pPr>
        <w:spacing w:after="0" w:line="240" w:lineRule="auto"/>
        <w:jc w:val="center"/>
        <w:rPr>
          <w:rFonts w:ascii="Times New Roman" w:eastAsia="Calibri" w:hAnsi="Times New Roman" w:cs="Times New Roman"/>
          <w:b/>
          <w:sz w:val="24"/>
          <w:szCs w:val="24"/>
        </w:rPr>
      </w:pPr>
    </w:p>
    <w:p w14:paraId="356BC6CE" w14:textId="77777777" w:rsidR="000E6C47" w:rsidRDefault="000E6C47">
      <w:pPr>
        <w:spacing w:after="0" w:line="240" w:lineRule="auto"/>
        <w:jc w:val="center"/>
        <w:rPr>
          <w:rFonts w:ascii="Times New Roman" w:eastAsia="Calibri" w:hAnsi="Times New Roman" w:cs="Times New Roman"/>
          <w:b/>
          <w:sz w:val="24"/>
          <w:szCs w:val="24"/>
        </w:rPr>
      </w:pPr>
    </w:p>
    <w:p w14:paraId="02B68EB4" w14:textId="77777777" w:rsidR="000E6C47" w:rsidRDefault="000E6C47">
      <w:pPr>
        <w:spacing w:after="0" w:line="240" w:lineRule="auto"/>
        <w:jc w:val="center"/>
        <w:rPr>
          <w:rFonts w:ascii="Times New Roman" w:eastAsia="Calibri" w:hAnsi="Times New Roman" w:cs="Times New Roman"/>
          <w:b/>
          <w:sz w:val="24"/>
          <w:szCs w:val="24"/>
        </w:rPr>
      </w:pPr>
    </w:p>
    <w:p w14:paraId="308D35E8" w14:textId="77777777" w:rsidR="000E6C47" w:rsidRDefault="000E6C47">
      <w:pPr>
        <w:spacing w:after="0" w:line="240" w:lineRule="auto"/>
        <w:jc w:val="center"/>
        <w:rPr>
          <w:rFonts w:ascii="Times New Roman" w:eastAsia="Calibri" w:hAnsi="Times New Roman" w:cs="Times New Roman"/>
          <w:b/>
          <w:sz w:val="24"/>
          <w:szCs w:val="24"/>
        </w:rPr>
      </w:pPr>
    </w:p>
    <w:p w14:paraId="3459C6B2" w14:textId="77777777" w:rsidR="000E6C47" w:rsidRDefault="000E6C47">
      <w:pPr>
        <w:spacing w:after="0" w:line="240" w:lineRule="auto"/>
        <w:jc w:val="center"/>
        <w:rPr>
          <w:rFonts w:ascii="Times New Roman" w:eastAsia="Calibri" w:hAnsi="Times New Roman" w:cs="Times New Roman"/>
          <w:b/>
          <w:sz w:val="24"/>
          <w:szCs w:val="24"/>
        </w:rPr>
      </w:pPr>
    </w:p>
    <w:p w14:paraId="73287B18" w14:textId="77777777" w:rsidR="000E6C47" w:rsidRDefault="000E6C47">
      <w:pPr>
        <w:spacing w:after="0" w:line="240" w:lineRule="auto"/>
        <w:jc w:val="center"/>
        <w:rPr>
          <w:rFonts w:ascii="Times New Roman" w:eastAsia="Calibri" w:hAnsi="Times New Roman" w:cs="Times New Roman"/>
          <w:b/>
          <w:sz w:val="24"/>
          <w:szCs w:val="24"/>
        </w:rPr>
      </w:pPr>
    </w:p>
    <w:p w14:paraId="73073F27" w14:textId="77777777" w:rsidR="000E6C47" w:rsidRDefault="000E6C47">
      <w:pPr>
        <w:spacing w:after="0" w:line="240" w:lineRule="auto"/>
        <w:jc w:val="center"/>
        <w:rPr>
          <w:rFonts w:ascii="Times New Roman" w:eastAsia="Calibri" w:hAnsi="Times New Roman" w:cs="Times New Roman"/>
          <w:b/>
          <w:sz w:val="24"/>
          <w:szCs w:val="24"/>
        </w:rPr>
      </w:pPr>
    </w:p>
    <w:p w14:paraId="780EA9AF" w14:textId="77777777" w:rsidR="000E6C47" w:rsidRDefault="000E6C47">
      <w:pPr>
        <w:spacing w:after="0" w:line="240" w:lineRule="auto"/>
        <w:jc w:val="center"/>
        <w:rPr>
          <w:rFonts w:ascii="Times New Roman" w:eastAsia="Calibri" w:hAnsi="Times New Roman" w:cs="Times New Roman"/>
          <w:b/>
          <w:sz w:val="24"/>
          <w:szCs w:val="24"/>
        </w:rPr>
      </w:pPr>
    </w:p>
    <w:p w14:paraId="65909BC7" w14:textId="77777777" w:rsidR="000E6C47" w:rsidRDefault="000E6C47">
      <w:pPr>
        <w:spacing w:after="0" w:line="240" w:lineRule="auto"/>
        <w:jc w:val="center"/>
        <w:rPr>
          <w:rFonts w:ascii="Times New Roman" w:eastAsia="Calibri" w:hAnsi="Times New Roman" w:cs="Times New Roman"/>
          <w:b/>
          <w:sz w:val="24"/>
          <w:szCs w:val="24"/>
        </w:rPr>
      </w:pPr>
    </w:p>
    <w:p w14:paraId="77B50F36" w14:textId="77777777" w:rsidR="000E6C47" w:rsidRDefault="000E6C47">
      <w:pPr>
        <w:spacing w:after="0" w:line="240" w:lineRule="auto"/>
        <w:jc w:val="center"/>
        <w:rPr>
          <w:rFonts w:ascii="Times New Roman" w:eastAsia="Calibri" w:hAnsi="Times New Roman" w:cs="Times New Roman"/>
          <w:b/>
          <w:sz w:val="24"/>
          <w:szCs w:val="24"/>
        </w:rPr>
      </w:pPr>
    </w:p>
    <w:p w14:paraId="7815765C" w14:textId="77777777" w:rsidR="000E6C47" w:rsidRDefault="000E6C47">
      <w:pPr>
        <w:spacing w:after="0" w:line="240" w:lineRule="auto"/>
        <w:jc w:val="center"/>
        <w:rPr>
          <w:rFonts w:ascii="Times New Roman" w:eastAsia="Calibri" w:hAnsi="Times New Roman" w:cs="Times New Roman"/>
          <w:b/>
          <w:sz w:val="24"/>
          <w:szCs w:val="24"/>
        </w:rPr>
      </w:pPr>
    </w:p>
    <w:p w14:paraId="6A6AAF6A" w14:textId="77777777" w:rsidR="000E6C47" w:rsidRDefault="000E6C47">
      <w:pPr>
        <w:spacing w:after="0" w:line="240" w:lineRule="auto"/>
        <w:jc w:val="center"/>
        <w:rPr>
          <w:rFonts w:ascii="Times New Roman" w:eastAsia="Calibri" w:hAnsi="Times New Roman" w:cs="Times New Roman"/>
          <w:b/>
          <w:sz w:val="24"/>
          <w:szCs w:val="24"/>
        </w:rPr>
      </w:pPr>
    </w:p>
    <w:p w14:paraId="19D8696D" w14:textId="77777777" w:rsidR="000E6C47" w:rsidRDefault="000E6C47">
      <w:pPr>
        <w:spacing w:after="0" w:line="240" w:lineRule="auto"/>
        <w:jc w:val="center"/>
        <w:rPr>
          <w:rFonts w:ascii="Times New Roman" w:eastAsia="Calibri" w:hAnsi="Times New Roman" w:cs="Times New Roman"/>
          <w:b/>
          <w:sz w:val="24"/>
          <w:szCs w:val="24"/>
        </w:rPr>
      </w:pPr>
    </w:p>
    <w:p w14:paraId="1E512E00" w14:textId="77777777" w:rsidR="000E6C47" w:rsidRDefault="000E6C47">
      <w:pPr>
        <w:spacing w:after="0" w:line="240" w:lineRule="auto"/>
        <w:jc w:val="center"/>
        <w:rPr>
          <w:rFonts w:ascii="Times New Roman" w:eastAsia="Calibri" w:hAnsi="Times New Roman" w:cs="Times New Roman"/>
          <w:b/>
          <w:sz w:val="24"/>
          <w:szCs w:val="24"/>
        </w:rPr>
      </w:pPr>
    </w:p>
    <w:p w14:paraId="2B5E80B5" w14:textId="77777777" w:rsidR="000E6C47" w:rsidRDefault="000E6C47">
      <w:pPr>
        <w:spacing w:after="0" w:line="240" w:lineRule="auto"/>
        <w:jc w:val="center"/>
        <w:rPr>
          <w:rFonts w:ascii="Times New Roman" w:eastAsia="Calibri" w:hAnsi="Times New Roman" w:cs="Times New Roman"/>
          <w:b/>
          <w:sz w:val="24"/>
          <w:szCs w:val="24"/>
        </w:rPr>
      </w:pPr>
    </w:p>
    <w:p w14:paraId="637C56E6" w14:textId="77777777" w:rsidR="000E6C47" w:rsidRDefault="000E6C47">
      <w:pPr>
        <w:spacing w:after="0" w:line="240" w:lineRule="auto"/>
        <w:jc w:val="center"/>
        <w:rPr>
          <w:rFonts w:ascii="Times New Roman" w:eastAsia="Calibri" w:hAnsi="Times New Roman" w:cs="Times New Roman"/>
          <w:b/>
          <w:sz w:val="24"/>
          <w:szCs w:val="24"/>
        </w:rPr>
      </w:pPr>
    </w:p>
    <w:p w14:paraId="341EA9C5" w14:textId="77777777" w:rsidR="000E6C47" w:rsidRDefault="000E6C47">
      <w:pPr>
        <w:spacing w:after="0" w:line="240" w:lineRule="auto"/>
        <w:jc w:val="center"/>
        <w:rPr>
          <w:rFonts w:ascii="Times New Roman" w:eastAsia="Calibri" w:hAnsi="Times New Roman" w:cs="Times New Roman"/>
          <w:b/>
          <w:sz w:val="24"/>
          <w:szCs w:val="24"/>
        </w:rPr>
      </w:pPr>
    </w:p>
    <w:p w14:paraId="1763B9D8" w14:textId="77777777" w:rsidR="000E6C47" w:rsidRDefault="000E6C47">
      <w:pPr>
        <w:spacing w:after="0" w:line="240" w:lineRule="auto"/>
        <w:jc w:val="center"/>
        <w:rPr>
          <w:rFonts w:ascii="Times New Roman" w:eastAsia="Calibri" w:hAnsi="Times New Roman" w:cs="Times New Roman"/>
          <w:b/>
          <w:sz w:val="24"/>
          <w:szCs w:val="24"/>
        </w:rPr>
      </w:pPr>
    </w:p>
    <w:p w14:paraId="67DD4DB0" w14:textId="77777777" w:rsidR="000E6C47" w:rsidRDefault="000E6C47">
      <w:pPr>
        <w:spacing w:after="0" w:line="240" w:lineRule="auto"/>
        <w:jc w:val="center"/>
        <w:rPr>
          <w:rFonts w:ascii="Times New Roman" w:eastAsia="Calibri" w:hAnsi="Times New Roman" w:cs="Times New Roman"/>
          <w:b/>
          <w:sz w:val="24"/>
          <w:szCs w:val="24"/>
        </w:rPr>
      </w:pPr>
    </w:p>
    <w:p w14:paraId="2FFA37F3" w14:textId="77777777" w:rsidR="000E6C47" w:rsidRDefault="000E6C47">
      <w:pPr>
        <w:spacing w:after="0" w:line="240" w:lineRule="auto"/>
        <w:jc w:val="center"/>
        <w:rPr>
          <w:rFonts w:ascii="Times New Roman" w:eastAsia="Calibri" w:hAnsi="Times New Roman" w:cs="Times New Roman"/>
          <w:b/>
          <w:sz w:val="24"/>
          <w:szCs w:val="24"/>
        </w:rPr>
      </w:pPr>
    </w:p>
    <w:p w14:paraId="2D41250B" w14:textId="77777777" w:rsidR="000E6C47" w:rsidRDefault="00F57280">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14:paraId="3736E094" w14:textId="77777777" w:rsidR="000E6C47" w:rsidRDefault="000E6C47">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9"/>
        <w:gridCol w:w="974"/>
      </w:tblGrid>
      <w:tr w:rsidR="000E6C47" w14:paraId="467E7856" w14:textId="77777777">
        <w:trPr>
          <w:jc w:val="center"/>
        </w:trPr>
        <w:tc>
          <w:tcPr>
            <w:tcW w:w="566" w:type="dxa"/>
            <w:shd w:val="clear" w:color="auto" w:fill="auto"/>
          </w:tcPr>
          <w:p w14:paraId="4F524F7A"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23BFE0A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4" w:type="dxa"/>
            <w:shd w:val="clear" w:color="auto" w:fill="auto"/>
          </w:tcPr>
          <w:p w14:paraId="131923C8"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0E6C47" w14:paraId="007400E3" w14:textId="77777777">
        <w:trPr>
          <w:jc w:val="center"/>
        </w:trPr>
        <w:tc>
          <w:tcPr>
            <w:tcW w:w="566" w:type="dxa"/>
            <w:shd w:val="clear" w:color="auto" w:fill="auto"/>
          </w:tcPr>
          <w:p w14:paraId="7CDB5C6C"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06758BA1"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4" w:type="dxa"/>
            <w:shd w:val="clear" w:color="auto" w:fill="auto"/>
          </w:tcPr>
          <w:p w14:paraId="667A64A5"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r>
      <w:tr w:rsidR="000E6C47" w14:paraId="6C6A81AD" w14:textId="77777777">
        <w:trPr>
          <w:jc w:val="center"/>
        </w:trPr>
        <w:tc>
          <w:tcPr>
            <w:tcW w:w="566" w:type="dxa"/>
            <w:shd w:val="clear" w:color="auto" w:fill="auto"/>
          </w:tcPr>
          <w:p w14:paraId="7D52AA00"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6750C247"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4" w:type="dxa"/>
            <w:shd w:val="clear" w:color="auto" w:fill="auto"/>
          </w:tcPr>
          <w:p w14:paraId="203A01F9"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0E6C47" w14:paraId="2C63A8F6" w14:textId="77777777">
        <w:trPr>
          <w:jc w:val="center"/>
        </w:trPr>
        <w:tc>
          <w:tcPr>
            <w:tcW w:w="566" w:type="dxa"/>
            <w:shd w:val="clear" w:color="auto" w:fill="auto"/>
          </w:tcPr>
          <w:p w14:paraId="4CFDA9FB"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3A6EDDD2" w14:textId="77777777" w:rsidR="000E6C47" w:rsidRDefault="00F57280">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4" w:type="dxa"/>
            <w:shd w:val="clear" w:color="auto" w:fill="auto"/>
          </w:tcPr>
          <w:p w14:paraId="4A40A0BF"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0E6C47" w14:paraId="147B688B" w14:textId="77777777">
        <w:trPr>
          <w:jc w:val="center"/>
        </w:trPr>
        <w:tc>
          <w:tcPr>
            <w:tcW w:w="566" w:type="dxa"/>
            <w:shd w:val="clear" w:color="auto" w:fill="auto"/>
          </w:tcPr>
          <w:p w14:paraId="0655BC96"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22308A7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4" w:type="dxa"/>
            <w:shd w:val="clear" w:color="auto" w:fill="auto"/>
          </w:tcPr>
          <w:p w14:paraId="3B3C5451"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r>
      <w:tr w:rsidR="000E6C47" w14:paraId="29559372" w14:textId="77777777">
        <w:trPr>
          <w:jc w:val="center"/>
        </w:trPr>
        <w:tc>
          <w:tcPr>
            <w:tcW w:w="566" w:type="dxa"/>
            <w:shd w:val="clear" w:color="auto" w:fill="auto"/>
          </w:tcPr>
          <w:p w14:paraId="5D664A0D"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3833BF59"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4" w:type="dxa"/>
            <w:shd w:val="clear" w:color="auto" w:fill="auto"/>
          </w:tcPr>
          <w:p w14:paraId="34407F04"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0E6C47" w14:paraId="49AC36E8" w14:textId="77777777">
        <w:trPr>
          <w:jc w:val="center"/>
        </w:trPr>
        <w:tc>
          <w:tcPr>
            <w:tcW w:w="566" w:type="dxa"/>
            <w:shd w:val="clear" w:color="auto" w:fill="auto"/>
          </w:tcPr>
          <w:p w14:paraId="530651D5"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347E34EB"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4" w:type="dxa"/>
            <w:shd w:val="clear" w:color="auto" w:fill="auto"/>
          </w:tcPr>
          <w:p w14:paraId="68C0DB5C"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0E6C47" w14:paraId="5AF95525" w14:textId="77777777">
        <w:trPr>
          <w:jc w:val="center"/>
        </w:trPr>
        <w:tc>
          <w:tcPr>
            <w:tcW w:w="566" w:type="dxa"/>
            <w:shd w:val="clear" w:color="auto" w:fill="auto"/>
          </w:tcPr>
          <w:p w14:paraId="6EC33DFE"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532E1FB3"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4" w:type="dxa"/>
            <w:shd w:val="clear" w:color="auto" w:fill="auto"/>
          </w:tcPr>
          <w:p w14:paraId="2B82FB8F"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0E6C47" w14:paraId="52EFD2EF" w14:textId="77777777">
        <w:trPr>
          <w:jc w:val="center"/>
        </w:trPr>
        <w:tc>
          <w:tcPr>
            <w:tcW w:w="566" w:type="dxa"/>
            <w:shd w:val="clear" w:color="auto" w:fill="auto"/>
          </w:tcPr>
          <w:p w14:paraId="2A444F20" w14:textId="77777777" w:rsidR="000E6C47" w:rsidRDefault="000E6C47">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199C3A92"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974" w:type="dxa"/>
            <w:shd w:val="clear" w:color="auto" w:fill="auto"/>
          </w:tcPr>
          <w:p w14:paraId="197FB282"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0E6C47" w14:paraId="2873DE3D" w14:textId="77777777">
        <w:trPr>
          <w:jc w:val="center"/>
        </w:trPr>
        <w:tc>
          <w:tcPr>
            <w:tcW w:w="566" w:type="dxa"/>
            <w:shd w:val="clear" w:color="auto" w:fill="auto"/>
          </w:tcPr>
          <w:p w14:paraId="557BED05" w14:textId="77777777" w:rsidR="000E6C47" w:rsidRDefault="00F57280">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8089" w:type="dxa"/>
            <w:shd w:val="clear" w:color="auto" w:fill="auto"/>
          </w:tcPr>
          <w:p w14:paraId="0E40BCA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w:t>
            </w:r>
          </w:p>
        </w:tc>
        <w:tc>
          <w:tcPr>
            <w:tcW w:w="974" w:type="dxa"/>
            <w:shd w:val="clear" w:color="auto" w:fill="auto"/>
          </w:tcPr>
          <w:p w14:paraId="6490F780"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0E6C47" w14:paraId="445CDD95" w14:textId="77777777">
        <w:trPr>
          <w:jc w:val="center"/>
        </w:trPr>
        <w:tc>
          <w:tcPr>
            <w:tcW w:w="566" w:type="dxa"/>
            <w:shd w:val="clear" w:color="auto" w:fill="auto"/>
          </w:tcPr>
          <w:p w14:paraId="0021A3DB"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2597A5EF"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w:t>
            </w:r>
            <w:r>
              <w:rPr>
                <w:rFonts w:ascii="Times New Roman" w:hAnsi="Times New Roman" w:cs="Times New Roman"/>
                <w:b/>
                <w:i/>
                <w:sz w:val="26"/>
                <w:szCs w:val="26"/>
              </w:rPr>
              <w:t xml:space="preserve"> </w:t>
            </w:r>
            <w:r>
              <w:rPr>
                <w:rFonts w:ascii="Times New Roman" w:hAnsi="Times New Roman" w:cs="Times New Roman"/>
                <w:i/>
                <w:sz w:val="26"/>
                <w:szCs w:val="26"/>
              </w:rPr>
              <w:t>План – график проведения контрольно-оценочных мероприятий</w:t>
            </w:r>
          </w:p>
        </w:tc>
        <w:tc>
          <w:tcPr>
            <w:tcW w:w="974" w:type="dxa"/>
            <w:shd w:val="clear" w:color="auto" w:fill="auto"/>
          </w:tcPr>
          <w:p w14:paraId="45C57D18"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0E6C47" w14:paraId="20D0CE69" w14:textId="77777777">
        <w:trPr>
          <w:jc w:val="center"/>
        </w:trPr>
        <w:tc>
          <w:tcPr>
            <w:tcW w:w="566" w:type="dxa"/>
            <w:shd w:val="clear" w:color="auto" w:fill="auto"/>
          </w:tcPr>
          <w:p w14:paraId="39AD6B21"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4CF3AE33"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w:t>
            </w:r>
            <w:r>
              <w:rPr>
                <w:rFonts w:ascii="Times New Roman" w:eastAsia="Times New Roman" w:hAnsi="Times New Roman" w:cs="Times New Roman"/>
                <w:b/>
                <w:i/>
                <w:sz w:val="26"/>
                <w:szCs w:val="26"/>
              </w:rPr>
              <w:t xml:space="preserve"> </w:t>
            </w:r>
            <w:r>
              <w:rPr>
                <w:rFonts w:ascii="Times New Roman" w:eastAsia="Times New Roman" w:hAnsi="Times New Roman" w:cs="Times New Roman"/>
                <w:i/>
                <w:sz w:val="26"/>
                <w:szCs w:val="26"/>
              </w:rPr>
              <w:t xml:space="preserve">Контрольные вопросы, выносимые на экзамен </w:t>
            </w:r>
          </w:p>
        </w:tc>
        <w:tc>
          <w:tcPr>
            <w:tcW w:w="974" w:type="dxa"/>
            <w:shd w:val="clear" w:color="auto" w:fill="auto"/>
          </w:tcPr>
          <w:p w14:paraId="3B6EB2DE"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0E6C47" w14:paraId="7D34BDE5" w14:textId="77777777">
        <w:trPr>
          <w:jc w:val="center"/>
        </w:trPr>
        <w:tc>
          <w:tcPr>
            <w:tcW w:w="566" w:type="dxa"/>
            <w:shd w:val="clear" w:color="auto" w:fill="auto"/>
          </w:tcPr>
          <w:p w14:paraId="058B4ADF"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4BC3ED61"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 Вопросы теоретического опроса и обсуждения по изученному материалу</w:t>
            </w:r>
          </w:p>
        </w:tc>
        <w:tc>
          <w:tcPr>
            <w:tcW w:w="974" w:type="dxa"/>
            <w:shd w:val="clear" w:color="auto" w:fill="auto"/>
          </w:tcPr>
          <w:p w14:paraId="36768E10"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0E6C47" w14:paraId="03EB86D5" w14:textId="77777777">
        <w:trPr>
          <w:jc w:val="center"/>
        </w:trPr>
        <w:tc>
          <w:tcPr>
            <w:tcW w:w="566" w:type="dxa"/>
            <w:shd w:val="clear" w:color="auto" w:fill="auto"/>
          </w:tcPr>
          <w:p w14:paraId="6B660255"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437478BB"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10.4.Тестовые задания</w:t>
            </w:r>
          </w:p>
        </w:tc>
        <w:tc>
          <w:tcPr>
            <w:tcW w:w="974" w:type="dxa"/>
            <w:shd w:val="clear" w:color="auto" w:fill="auto"/>
          </w:tcPr>
          <w:p w14:paraId="66486F87"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0E6C47" w14:paraId="59113F57" w14:textId="77777777">
        <w:trPr>
          <w:jc w:val="center"/>
        </w:trPr>
        <w:tc>
          <w:tcPr>
            <w:tcW w:w="566" w:type="dxa"/>
            <w:shd w:val="clear" w:color="auto" w:fill="auto"/>
          </w:tcPr>
          <w:p w14:paraId="7DA0455C"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0891CC2B"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w:t>
            </w:r>
            <w:r>
              <w:rPr>
                <w:rFonts w:ascii="Times New Roman" w:hAnsi="Times New Roman" w:cs="Times New Roman"/>
                <w:b/>
                <w:i/>
                <w:sz w:val="26"/>
                <w:szCs w:val="26"/>
              </w:rPr>
              <w:t xml:space="preserve"> </w:t>
            </w:r>
            <w:r>
              <w:rPr>
                <w:rFonts w:ascii="Times New Roman" w:hAnsi="Times New Roman" w:cs="Times New Roman"/>
                <w:i/>
                <w:sz w:val="26"/>
                <w:szCs w:val="26"/>
              </w:rPr>
              <w:t>Примерная тематика для написания докладов, рефератов</w:t>
            </w:r>
          </w:p>
        </w:tc>
        <w:tc>
          <w:tcPr>
            <w:tcW w:w="974" w:type="dxa"/>
            <w:shd w:val="clear" w:color="auto" w:fill="auto"/>
          </w:tcPr>
          <w:p w14:paraId="5C5236E8"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36</w:t>
            </w:r>
          </w:p>
        </w:tc>
      </w:tr>
      <w:tr w:rsidR="000E6C47" w14:paraId="5EFB09F2" w14:textId="77777777">
        <w:trPr>
          <w:jc w:val="center"/>
        </w:trPr>
        <w:tc>
          <w:tcPr>
            <w:tcW w:w="566" w:type="dxa"/>
            <w:shd w:val="clear" w:color="auto" w:fill="auto"/>
          </w:tcPr>
          <w:p w14:paraId="05B7DD60"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79B46D82"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10.6.</w:t>
            </w:r>
            <w:r>
              <w:t xml:space="preserve"> </w:t>
            </w:r>
            <w:r>
              <w:rPr>
                <w:rFonts w:ascii="Times New Roman" w:eastAsia="Calibri" w:hAnsi="Times New Roman" w:cs="Times New Roman"/>
                <w:i/>
                <w:sz w:val="26"/>
                <w:szCs w:val="26"/>
              </w:rPr>
              <w:t>Задания для решения задач</w:t>
            </w:r>
          </w:p>
        </w:tc>
        <w:tc>
          <w:tcPr>
            <w:tcW w:w="974" w:type="dxa"/>
            <w:shd w:val="clear" w:color="auto" w:fill="auto"/>
          </w:tcPr>
          <w:p w14:paraId="19DA18ED"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37</w:t>
            </w:r>
          </w:p>
        </w:tc>
      </w:tr>
      <w:tr w:rsidR="000E6C47" w14:paraId="429E2C99" w14:textId="77777777">
        <w:trPr>
          <w:jc w:val="center"/>
        </w:trPr>
        <w:tc>
          <w:tcPr>
            <w:tcW w:w="566" w:type="dxa"/>
            <w:shd w:val="clear" w:color="auto" w:fill="auto"/>
          </w:tcPr>
          <w:p w14:paraId="5FB97E8D"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6A38C7CE"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10.7.</w:t>
            </w:r>
            <w:r>
              <w:rPr>
                <w:rFonts w:ascii="Times New Roman" w:hAnsi="Times New Roman" w:cs="Times New Roman"/>
                <w:i/>
                <w:sz w:val="26"/>
                <w:szCs w:val="26"/>
              </w:rPr>
              <w:t xml:space="preserve"> Примерные темы курсовых работ</w:t>
            </w:r>
          </w:p>
        </w:tc>
        <w:tc>
          <w:tcPr>
            <w:tcW w:w="974" w:type="dxa"/>
            <w:shd w:val="clear" w:color="auto" w:fill="auto"/>
          </w:tcPr>
          <w:p w14:paraId="1F5608D9"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43</w:t>
            </w:r>
          </w:p>
        </w:tc>
      </w:tr>
      <w:tr w:rsidR="000E6C47" w14:paraId="7AD670B5" w14:textId="77777777">
        <w:trPr>
          <w:jc w:val="center"/>
        </w:trPr>
        <w:tc>
          <w:tcPr>
            <w:tcW w:w="566" w:type="dxa"/>
            <w:shd w:val="clear" w:color="auto" w:fill="auto"/>
          </w:tcPr>
          <w:p w14:paraId="4921B329"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2CE313F9"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hAnsi="Times New Roman" w:cs="Times New Roman"/>
                <w:i/>
                <w:sz w:val="26"/>
                <w:szCs w:val="26"/>
              </w:rPr>
              <w:t>10.8.</w:t>
            </w:r>
            <w:r>
              <w:rPr>
                <w:rFonts w:ascii="Times New Roman" w:eastAsia="Calibri" w:hAnsi="Times New Roman" w:cs="Times New Roman"/>
                <w:i/>
                <w:sz w:val="26"/>
                <w:szCs w:val="26"/>
              </w:rPr>
              <w:t xml:space="preserve"> Семинарские занятия</w:t>
            </w:r>
          </w:p>
        </w:tc>
        <w:tc>
          <w:tcPr>
            <w:tcW w:w="974" w:type="dxa"/>
            <w:shd w:val="clear" w:color="auto" w:fill="auto"/>
          </w:tcPr>
          <w:p w14:paraId="1E81F666"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44</w:t>
            </w:r>
          </w:p>
        </w:tc>
      </w:tr>
      <w:tr w:rsidR="000E6C47" w14:paraId="0346C8BD" w14:textId="77777777">
        <w:trPr>
          <w:jc w:val="center"/>
        </w:trPr>
        <w:tc>
          <w:tcPr>
            <w:tcW w:w="566" w:type="dxa"/>
            <w:shd w:val="clear" w:color="auto" w:fill="auto"/>
          </w:tcPr>
          <w:p w14:paraId="0FAEBECD"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3DDA7971"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10.9.</w:t>
            </w:r>
            <w:r>
              <w:rPr>
                <w:rFonts w:ascii="Times New Roman" w:hAnsi="Times New Roman" w:cs="Times New Roman"/>
                <w:i/>
                <w:sz w:val="26"/>
                <w:szCs w:val="26"/>
              </w:rPr>
              <w:t xml:space="preserve"> Перечень основных понятий для составления глоссария</w:t>
            </w:r>
          </w:p>
        </w:tc>
        <w:tc>
          <w:tcPr>
            <w:tcW w:w="974" w:type="dxa"/>
            <w:shd w:val="clear" w:color="auto" w:fill="auto"/>
          </w:tcPr>
          <w:p w14:paraId="0171BC05"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45</w:t>
            </w:r>
          </w:p>
        </w:tc>
      </w:tr>
      <w:tr w:rsidR="000E6C47" w14:paraId="39DF1E47" w14:textId="77777777">
        <w:trPr>
          <w:jc w:val="center"/>
        </w:trPr>
        <w:tc>
          <w:tcPr>
            <w:tcW w:w="566" w:type="dxa"/>
            <w:shd w:val="clear" w:color="auto" w:fill="auto"/>
          </w:tcPr>
          <w:p w14:paraId="4D8FA1A0" w14:textId="77777777" w:rsidR="000E6C47" w:rsidRDefault="000E6C47">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1A38477C"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10.10. Критерии оценки знаний студента</w:t>
            </w:r>
          </w:p>
        </w:tc>
        <w:tc>
          <w:tcPr>
            <w:tcW w:w="974" w:type="dxa"/>
            <w:shd w:val="clear" w:color="auto" w:fill="auto"/>
          </w:tcPr>
          <w:p w14:paraId="7C1B2ECB"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48</w:t>
            </w:r>
          </w:p>
        </w:tc>
      </w:tr>
      <w:tr w:rsidR="000E6C47" w14:paraId="67D7327B" w14:textId="77777777">
        <w:trPr>
          <w:jc w:val="center"/>
        </w:trPr>
        <w:tc>
          <w:tcPr>
            <w:tcW w:w="566" w:type="dxa"/>
            <w:shd w:val="clear" w:color="auto" w:fill="auto"/>
          </w:tcPr>
          <w:p w14:paraId="3F995F70" w14:textId="77777777" w:rsidR="000E6C47" w:rsidRDefault="00F57280">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8089" w:type="dxa"/>
            <w:shd w:val="clear" w:color="auto" w:fill="auto"/>
          </w:tcPr>
          <w:p w14:paraId="79EF16C3"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hAnsi="Times New Roman" w:cs="Times New Roman"/>
                <w:bCs/>
                <w:sz w:val="26"/>
                <w:szCs w:val="26"/>
              </w:rPr>
              <w:t>Лист внесения изменений в рабочую программу учебной дисциплины</w:t>
            </w:r>
            <w:r>
              <w:rPr>
                <w:rFonts w:ascii="Times New Roman" w:eastAsia="Calibri" w:hAnsi="Times New Roman" w:cs="Times New Roman"/>
                <w:sz w:val="26"/>
                <w:szCs w:val="26"/>
              </w:rPr>
              <w:t xml:space="preserve"> </w:t>
            </w:r>
          </w:p>
        </w:tc>
        <w:tc>
          <w:tcPr>
            <w:tcW w:w="974" w:type="dxa"/>
            <w:shd w:val="clear" w:color="auto" w:fill="auto"/>
          </w:tcPr>
          <w:p w14:paraId="64493731" w14:textId="77777777" w:rsidR="000E6C47" w:rsidRDefault="00F5728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52</w:t>
            </w:r>
          </w:p>
        </w:tc>
      </w:tr>
    </w:tbl>
    <w:p w14:paraId="45B8972A" w14:textId="77777777" w:rsidR="000E6C47" w:rsidRDefault="000E6C47">
      <w:pPr>
        <w:spacing w:after="0" w:line="240" w:lineRule="auto"/>
        <w:rPr>
          <w:rFonts w:ascii="Times New Roman" w:eastAsia="Times New Roman" w:hAnsi="Times New Roman" w:cs="Times New Roman"/>
          <w:sz w:val="28"/>
          <w:szCs w:val="28"/>
          <w:lang w:eastAsia="ru-RU"/>
        </w:rPr>
      </w:pPr>
    </w:p>
    <w:p w14:paraId="558BF11C" w14:textId="77777777" w:rsidR="000E6C47" w:rsidRDefault="000E6C47">
      <w:pPr>
        <w:spacing w:after="0" w:line="240" w:lineRule="auto"/>
        <w:rPr>
          <w:rFonts w:ascii="Times New Roman" w:eastAsia="Calibri" w:hAnsi="Times New Roman" w:cs="Times New Roman"/>
          <w:b/>
          <w:caps/>
          <w:lang w:eastAsia="ru-RU"/>
        </w:rPr>
      </w:pPr>
    </w:p>
    <w:p w14:paraId="74ADAA9E" w14:textId="77777777" w:rsidR="000E6C47" w:rsidRDefault="000E6C47">
      <w:pPr>
        <w:suppressAutoHyphens/>
        <w:spacing w:after="0" w:line="240" w:lineRule="auto"/>
        <w:rPr>
          <w:rFonts w:ascii="Times New Roman" w:eastAsia="Calibri" w:hAnsi="Times New Roman" w:cs="Times New Roman"/>
          <w:bCs/>
          <w:sz w:val="20"/>
          <w:szCs w:val="20"/>
          <w:lang w:eastAsia="ru-RU"/>
        </w:rPr>
      </w:pPr>
    </w:p>
    <w:p w14:paraId="45775B5F" w14:textId="77777777" w:rsidR="000E6C47" w:rsidRDefault="000E6C47">
      <w:pPr>
        <w:suppressAutoHyphens/>
        <w:spacing w:after="0" w:line="240" w:lineRule="auto"/>
        <w:rPr>
          <w:rFonts w:ascii="Times New Roman" w:eastAsia="Calibri" w:hAnsi="Times New Roman" w:cs="Times New Roman"/>
          <w:bCs/>
          <w:sz w:val="20"/>
          <w:szCs w:val="20"/>
          <w:lang w:eastAsia="ru-RU"/>
        </w:rPr>
      </w:pPr>
    </w:p>
    <w:p w14:paraId="0EF91B9D" w14:textId="77777777" w:rsidR="000E6C47" w:rsidRDefault="000E6C47">
      <w:pPr>
        <w:suppressAutoHyphens/>
        <w:spacing w:after="0" w:line="240" w:lineRule="auto"/>
        <w:rPr>
          <w:rFonts w:ascii="Times New Roman" w:eastAsia="Calibri" w:hAnsi="Times New Roman" w:cs="Times New Roman"/>
          <w:sz w:val="20"/>
          <w:szCs w:val="20"/>
          <w:lang w:eastAsia="ru-RU"/>
        </w:rPr>
      </w:pPr>
    </w:p>
    <w:p w14:paraId="05A5102F" w14:textId="77777777" w:rsidR="000E6C47" w:rsidRDefault="00F57280">
      <w:pPr>
        <w:pStyle w:val="af8"/>
        <w:numPr>
          <w:ilvl w:val="0"/>
          <w:numId w:val="2"/>
        </w:numPr>
        <w:tabs>
          <w:tab w:val="left" w:pos="6480"/>
        </w:tabs>
        <w:jc w:val="center"/>
        <w:rPr>
          <w:rFonts w:eastAsia="Times New Roman"/>
          <w:b/>
          <w:sz w:val="26"/>
          <w:szCs w:val="26"/>
        </w:rPr>
      </w:pPr>
      <w:r>
        <w:rPr>
          <w:b/>
          <w:sz w:val="20"/>
          <w:szCs w:val="20"/>
        </w:rPr>
        <w:br w:type="page"/>
      </w:r>
      <w:r>
        <w:rPr>
          <w:rFonts w:eastAsia="Times New Roman"/>
          <w:b/>
          <w:sz w:val="26"/>
          <w:szCs w:val="26"/>
        </w:rPr>
        <w:lastRenderedPageBreak/>
        <w:t>ОРГАНИЗАЦИОННО-МЕТОДИЧЕСКИЙ РАЗДЕЛ</w:t>
      </w:r>
    </w:p>
    <w:p w14:paraId="286A8CC1" w14:textId="77777777" w:rsidR="000E6C47" w:rsidRDefault="000E6C47">
      <w:pPr>
        <w:pStyle w:val="af8"/>
        <w:tabs>
          <w:tab w:val="left" w:pos="6480"/>
        </w:tabs>
        <w:ind w:left="1069"/>
        <w:rPr>
          <w:rFonts w:eastAsia="Times New Roman"/>
          <w:b/>
          <w:sz w:val="26"/>
          <w:szCs w:val="26"/>
        </w:rPr>
      </w:pPr>
    </w:p>
    <w:p w14:paraId="1AA68C00" w14:textId="77777777" w:rsidR="000E6C47" w:rsidRDefault="00F57280">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«Основы государственного и муниципального управления»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0255A536" w14:textId="77777777" w:rsidR="000E6C47" w:rsidRDefault="00F57280">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относится к обязательным дисциплинам, части, формируемой участниками образовательных отношений.</w:t>
      </w:r>
    </w:p>
    <w:p w14:paraId="2AAFA77D" w14:textId="6A06957C" w:rsidR="000E6C47" w:rsidRDefault="00F57280">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4 зач. ед. 144 ч. Учебным планом предусмотрены лекционные занятия 36 ч., практические занятия 18 ч., самостоятельная работа студента 90 ч. для очной </w:t>
      </w:r>
      <w:r w:rsidR="00B430DF">
        <w:rPr>
          <w:rFonts w:ascii="Times New Roman" w:eastAsia="Times New Roman" w:hAnsi="Times New Roman" w:cs="Times New Roman"/>
          <w:sz w:val="26"/>
          <w:szCs w:val="26"/>
          <w:lang w:eastAsia="ru-RU"/>
        </w:rPr>
        <w:t xml:space="preserve">и очно-заочной </w:t>
      </w:r>
      <w:r>
        <w:rPr>
          <w:rFonts w:ascii="Times New Roman" w:eastAsia="Times New Roman" w:hAnsi="Times New Roman" w:cs="Times New Roman"/>
          <w:sz w:val="26"/>
          <w:szCs w:val="26"/>
          <w:lang w:eastAsia="ru-RU"/>
        </w:rPr>
        <w:t xml:space="preserve">формы обучения. </w:t>
      </w:r>
    </w:p>
    <w:p w14:paraId="2FB939F5" w14:textId="1124FC51" w:rsidR="000E6C47" w:rsidRDefault="00F57280">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Форма контроля: экзамен для </w:t>
      </w:r>
      <w:r w:rsidR="00B430DF">
        <w:rPr>
          <w:rFonts w:ascii="Times New Roman" w:eastAsia="Times New Roman" w:hAnsi="Times New Roman" w:cs="Times New Roman"/>
          <w:sz w:val="26"/>
          <w:szCs w:val="26"/>
          <w:lang w:eastAsia="ru-RU"/>
        </w:rPr>
        <w:t>всех</w:t>
      </w:r>
      <w:r>
        <w:rPr>
          <w:rFonts w:ascii="Times New Roman" w:eastAsia="Times New Roman" w:hAnsi="Times New Roman" w:cs="Times New Roman"/>
          <w:sz w:val="26"/>
          <w:szCs w:val="26"/>
          <w:lang w:eastAsia="ru-RU"/>
        </w:rPr>
        <w:t xml:space="preserve"> форм обучения в 3 семестре.</w:t>
      </w:r>
    </w:p>
    <w:p w14:paraId="6FF14AC9" w14:textId="77777777" w:rsidR="000E6C47" w:rsidRDefault="00F57280">
      <w:pPr>
        <w:spacing w:after="0" w:line="240" w:lineRule="auto"/>
        <w:ind w:firstLine="709"/>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Цели и задачи изучения дисциплины</w:t>
      </w:r>
    </w:p>
    <w:p w14:paraId="16CEF89C" w14:textId="7421C5EA" w:rsidR="000E6C47" w:rsidRDefault="00F5728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Целью</w:t>
      </w:r>
      <w:r>
        <w:rPr>
          <w:rFonts w:ascii="Times New Roman" w:hAnsi="Times New Roman" w:cs="Times New Roman"/>
          <w:sz w:val="26"/>
          <w:szCs w:val="26"/>
        </w:rPr>
        <w:t xml:space="preserve"> освоения дисциплины «Основы государственного и муниципального управления» является формирование у обучающихся целостного представления об основах, сущности и содержании современного государственного и муниципального управления, его субъектах и объектах, функциях, методах и технологиях властно-управляющего воздействия; практических навыков в области государственного и муниципального управления.</w:t>
      </w:r>
    </w:p>
    <w:p w14:paraId="1D242841" w14:textId="77777777" w:rsidR="000E6C47" w:rsidRDefault="00F57280">
      <w:pPr>
        <w:pStyle w:val="22"/>
        <w:shd w:val="clear" w:color="auto" w:fill="auto"/>
        <w:tabs>
          <w:tab w:val="left" w:pos="1230"/>
        </w:tabs>
        <w:spacing w:line="240" w:lineRule="auto"/>
        <w:ind w:right="20" w:firstLine="709"/>
        <w:jc w:val="both"/>
        <w:rPr>
          <w:b/>
          <w:sz w:val="26"/>
          <w:szCs w:val="26"/>
        </w:rPr>
      </w:pPr>
      <w:r>
        <w:rPr>
          <w:b/>
          <w:sz w:val="26"/>
          <w:szCs w:val="26"/>
        </w:rPr>
        <w:t>Задачи учебной дисциплины:</w:t>
      </w:r>
    </w:p>
    <w:p w14:paraId="0F290634" w14:textId="77777777" w:rsidR="000E6C47" w:rsidRDefault="00F57280">
      <w:pPr>
        <w:pStyle w:val="22"/>
        <w:shd w:val="clear" w:color="auto" w:fill="auto"/>
        <w:tabs>
          <w:tab w:val="left" w:pos="1230"/>
        </w:tabs>
        <w:spacing w:line="240" w:lineRule="auto"/>
        <w:ind w:right="20" w:firstLine="709"/>
        <w:jc w:val="both"/>
        <w:rPr>
          <w:sz w:val="26"/>
          <w:szCs w:val="26"/>
        </w:rPr>
      </w:pPr>
      <w:r>
        <w:rPr>
          <w:sz w:val="26"/>
          <w:szCs w:val="26"/>
        </w:rPr>
        <w:t xml:space="preserve"> – формирование целостного представления об основах государственного и муниципального управления;</w:t>
      </w:r>
    </w:p>
    <w:p w14:paraId="33DFC265" w14:textId="77777777" w:rsidR="000E6C47" w:rsidRDefault="00F57280">
      <w:pPr>
        <w:pStyle w:val="22"/>
        <w:shd w:val="clear" w:color="auto" w:fill="auto"/>
        <w:tabs>
          <w:tab w:val="left" w:pos="1230"/>
        </w:tabs>
        <w:spacing w:line="240" w:lineRule="auto"/>
        <w:ind w:right="20" w:firstLine="709"/>
        <w:jc w:val="both"/>
        <w:rPr>
          <w:sz w:val="26"/>
          <w:szCs w:val="26"/>
        </w:rPr>
      </w:pPr>
      <w:r>
        <w:rPr>
          <w:sz w:val="26"/>
          <w:szCs w:val="26"/>
        </w:rPr>
        <w:t>– формирование представления об организации и функционировании на всех уровнях институтов власти, их администраций, взаимодействие их с обществом;</w:t>
      </w:r>
    </w:p>
    <w:p w14:paraId="2A317DCD" w14:textId="77777777" w:rsidR="000E6C47" w:rsidRDefault="00F57280">
      <w:pPr>
        <w:pStyle w:val="22"/>
        <w:shd w:val="clear" w:color="auto" w:fill="auto"/>
        <w:tabs>
          <w:tab w:val="left" w:pos="1230"/>
        </w:tabs>
        <w:spacing w:line="240" w:lineRule="auto"/>
        <w:ind w:right="20" w:firstLine="709"/>
        <w:jc w:val="both"/>
        <w:rPr>
          <w:sz w:val="26"/>
          <w:szCs w:val="26"/>
        </w:rPr>
      </w:pPr>
      <w:r>
        <w:rPr>
          <w:sz w:val="26"/>
          <w:szCs w:val="26"/>
        </w:rPr>
        <w:t>– формирование навыков практического анализа конкретных решений, принимаемых органами государственного управления федерального, регионального и местного уровня;</w:t>
      </w:r>
    </w:p>
    <w:p w14:paraId="47B3E489" w14:textId="77777777" w:rsidR="000E6C47" w:rsidRDefault="00F57280">
      <w:pPr>
        <w:pStyle w:val="22"/>
        <w:shd w:val="clear" w:color="auto" w:fill="auto"/>
        <w:tabs>
          <w:tab w:val="left" w:pos="1230"/>
        </w:tabs>
        <w:spacing w:line="240" w:lineRule="auto"/>
        <w:ind w:right="20" w:firstLine="709"/>
        <w:jc w:val="both"/>
        <w:rPr>
          <w:sz w:val="26"/>
          <w:szCs w:val="26"/>
        </w:rPr>
      </w:pPr>
      <w:r>
        <w:rPr>
          <w:sz w:val="26"/>
          <w:szCs w:val="26"/>
        </w:rPr>
        <w:t>–формирование навыков самостоятельной работы, организации исследовательской деятельности.</w:t>
      </w:r>
    </w:p>
    <w:p w14:paraId="5B53250C" w14:textId="77777777" w:rsidR="000E6C47" w:rsidRDefault="00F57280">
      <w:pPr>
        <w:pStyle w:val="22"/>
        <w:shd w:val="clear" w:color="auto" w:fill="auto"/>
        <w:tabs>
          <w:tab w:val="left" w:pos="1230"/>
        </w:tabs>
        <w:spacing w:line="240" w:lineRule="auto"/>
        <w:ind w:left="20" w:right="20" w:firstLine="709"/>
        <w:jc w:val="center"/>
        <w:rPr>
          <w:b/>
          <w:sz w:val="26"/>
          <w:szCs w:val="26"/>
        </w:rPr>
      </w:pPr>
      <w:r>
        <w:rPr>
          <w:b/>
          <w:sz w:val="26"/>
          <w:szCs w:val="26"/>
        </w:rPr>
        <w:t>Место дисциплины в структуре ОПОП бакалавриата</w:t>
      </w:r>
    </w:p>
    <w:p w14:paraId="1FC12FED" w14:textId="77777777" w:rsidR="000E6C47" w:rsidRDefault="00F57280">
      <w:pPr>
        <w:pStyle w:val="22"/>
        <w:shd w:val="clear" w:color="auto" w:fill="auto"/>
        <w:tabs>
          <w:tab w:val="left" w:pos="1230"/>
        </w:tabs>
        <w:spacing w:line="240" w:lineRule="auto"/>
        <w:ind w:left="20" w:right="20" w:firstLine="709"/>
        <w:jc w:val="both"/>
        <w:rPr>
          <w:sz w:val="26"/>
          <w:szCs w:val="26"/>
        </w:rPr>
      </w:pPr>
      <w:r>
        <w:rPr>
          <w:sz w:val="26"/>
          <w:szCs w:val="26"/>
        </w:rPr>
        <w:t>Дисциплина «Основы государственного и муниципального управления» относится к базовой части профессионального цикла ОПОП бакалавриата и ориентирована на повышение гуманистической составляющей при подготовке менеджеров.</w:t>
      </w:r>
    </w:p>
    <w:p w14:paraId="51586685" w14:textId="77777777" w:rsidR="000E6C47" w:rsidRDefault="00F57280">
      <w:pPr>
        <w:pStyle w:val="22"/>
        <w:shd w:val="clear" w:color="auto" w:fill="auto"/>
        <w:tabs>
          <w:tab w:val="left" w:pos="1230"/>
        </w:tabs>
        <w:spacing w:line="240" w:lineRule="auto"/>
        <w:ind w:left="20" w:right="20" w:firstLine="709"/>
        <w:jc w:val="both"/>
        <w:rPr>
          <w:sz w:val="26"/>
          <w:szCs w:val="26"/>
        </w:rPr>
      </w:pPr>
      <w:r>
        <w:rPr>
          <w:sz w:val="26"/>
          <w:szCs w:val="26"/>
        </w:rPr>
        <w:t>Программа дисциплины направлена на изучение вопросов государственного и муниципального управления, в основе которого положены проблемы взаимодействия государства и общества, формирования и реализации политики, вырабатываемой и реализуемой органами государственной власти и органами местного самоуправления. В связи с этим в предложенном курсе особое внимание уделяется институтам власти и управления федерального, регионального и местного уровней, принципам их деятельности в условиях сложившейся российской государственности.</w:t>
      </w:r>
    </w:p>
    <w:p w14:paraId="4761EAD6" w14:textId="77777777" w:rsidR="000E6C47" w:rsidRDefault="00F57280">
      <w:pPr>
        <w:pStyle w:val="22"/>
        <w:shd w:val="clear" w:color="auto" w:fill="auto"/>
        <w:tabs>
          <w:tab w:val="left" w:pos="1230"/>
        </w:tabs>
        <w:spacing w:line="240" w:lineRule="auto"/>
        <w:ind w:left="20" w:right="20" w:firstLine="709"/>
        <w:jc w:val="both"/>
        <w:rPr>
          <w:sz w:val="26"/>
          <w:szCs w:val="26"/>
        </w:rPr>
      </w:pPr>
      <w:r>
        <w:rPr>
          <w:sz w:val="26"/>
          <w:szCs w:val="26"/>
        </w:rPr>
        <w:t>Формированию у будущих специалистов теоретических знаний и практических навыков государственного управления страной, ее регионами и муниципальными образованиями будет способствовать знание правовых основ государства, сфер его влияния на жизнь общества. Учебный курс «Основы государственного и муниципального управления», охватывая широкий спектр вопросов, тесно связан с такими учебными дисциплинами, как: «Социология», «Политология», «Экономическая теория», «Конституционное право», «Гражданское право», «Административное право», «История государственного управления в России».</w:t>
      </w:r>
    </w:p>
    <w:p w14:paraId="127AEA83" w14:textId="77777777" w:rsidR="000E6C47" w:rsidRDefault="00F57280">
      <w:pPr>
        <w:pStyle w:val="ad"/>
        <w:tabs>
          <w:tab w:val="left" w:pos="426"/>
        </w:tabs>
        <w:spacing w:after="0" w:line="240" w:lineRule="auto"/>
        <w:ind w:left="0" w:firstLine="709"/>
        <w:jc w:val="both"/>
        <w:rPr>
          <w:rFonts w:ascii="Times New Roman" w:eastAsia="Calibri" w:hAnsi="Times New Roman" w:cs="Times New Roman"/>
          <w:sz w:val="26"/>
          <w:szCs w:val="26"/>
        </w:rPr>
      </w:pPr>
      <w:r>
        <w:rPr>
          <w:rFonts w:ascii="Times New Roman" w:hAnsi="Times New Roman" w:cs="Times New Roman"/>
          <w:bCs/>
          <w:sz w:val="26"/>
          <w:szCs w:val="26"/>
        </w:rPr>
        <w:lastRenderedPageBreak/>
        <w:t xml:space="preserve">В результате изучения данной дисциплины у студентов формируются следующие </w:t>
      </w:r>
      <w:r>
        <w:rPr>
          <w:rFonts w:ascii="Times New Roman" w:eastAsia="Calibri" w:hAnsi="Times New Roman" w:cs="Times New Roman"/>
          <w:sz w:val="26"/>
          <w:szCs w:val="26"/>
        </w:rPr>
        <w:t>компетенции (элементы компетенций):</w:t>
      </w:r>
    </w:p>
    <w:p w14:paraId="1083641B" w14:textId="77777777" w:rsidR="000E6C47" w:rsidRDefault="00F57280">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1BA42259" w14:textId="77777777" w:rsidR="000E6C47" w:rsidRDefault="00F57280">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02C66F33" w14:textId="77777777" w:rsidR="000E6C47" w:rsidRDefault="00F57280">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сформированных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общепрофессиональных компетенций в процессе освоения дисциплины</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2793"/>
        <w:gridCol w:w="977"/>
        <w:gridCol w:w="4178"/>
      </w:tblGrid>
      <w:tr w:rsidR="000E6C47" w14:paraId="01F58A4F" w14:textId="77777777">
        <w:trPr>
          <w:trHeight w:val="119"/>
          <w:jc w:val="center"/>
        </w:trPr>
        <w:tc>
          <w:tcPr>
            <w:tcW w:w="925" w:type="pct"/>
            <w:vAlign w:val="center"/>
          </w:tcPr>
          <w:p w14:paraId="11A4BA37" w14:textId="77777777" w:rsidR="000E6C47" w:rsidRDefault="00F5728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77889CC8" w14:textId="77777777" w:rsidR="000E6C47" w:rsidRDefault="00F57280">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32" w:type="pct"/>
            <w:vAlign w:val="center"/>
          </w:tcPr>
          <w:p w14:paraId="4EF39C77" w14:textId="77777777" w:rsidR="000E6C47" w:rsidRDefault="00F5728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72C66C26" w14:textId="77777777" w:rsidR="000E6C47" w:rsidRDefault="00F5728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412FF5BA" w14:textId="77777777" w:rsidR="000E6C47" w:rsidRDefault="00F5728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43" w:type="pct"/>
            <w:gridSpan w:val="2"/>
            <w:vAlign w:val="center"/>
          </w:tcPr>
          <w:p w14:paraId="67F2A73A" w14:textId="77777777" w:rsidR="000E6C47" w:rsidRDefault="00F57280">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630640EC" w14:textId="77777777" w:rsidR="000E6C47" w:rsidRDefault="00F57280">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0E6C47" w14:paraId="3819FA8A" w14:textId="77777777">
        <w:trPr>
          <w:trHeight w:val="43"/>
          <w:jc w:val="center"/>
        </w:trPr>
        <w:tc>
          <w:tcPr>
            <w:tcW w:w="925" w:type="pct"/>
            <w:vMerge w:val="restart"/>
          </w:tcPr>
          <w:p w14:paraId="43C7B3BE" w14:textId="48464C54" w:rsidR="000E6C47" w:rsidRDefault="00F02611" w:rsidP="00F02611">
            <w:pPr>
              <w:spacing w:after="0" w:line="240" w:lineRule="auto"/>
              <w:rPr>
                <w:rFonts w:ascii="Times New Roman" w:hAnsi="Times New Roman" w:cs="Times New Roman"/>
                <w:sz w:val="18"/>
                <w:szCs w:val="18"/>
              </w:rPr>
            </w:pPr>
            <w:r w:rsidRPr="00F02611">
              <w:rPr>
                <w:rFonts w:ascii="Times New Roman" w:hAnsi="Times New Roman" w:cs="Times New Roman"/>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rFonts w:ascii="Times New Roman" w:hAnsi="Times New Roman" w:cs="Times New Roman"/>
                <w:sz w:val="18"/>
                <w:szCs w:val="18"/>
              </w:rPr>
              <w:t xml:space="preserve"> </w:t>
            </w:r>
            <w:r w:rsidRPr="00F02611">
              <w:rPr>
                <w:rFonts w:ascii="Times New Roman" w:hAnsi="Times New Roman" w:cs="Times New Roman"/>
                <w:sz w:val="18"/>
                <w:szCs w:val="18"/>
              </w:rPr>
              <w:t>решений</w:t>
            </w:r>
          </w:p>
        </w:tc>
        <w:tc>
          <w:tcPr>
            <w:tcW w:w="1432" w:type="pct"/>
            <w:vMerge w:val="restart"/>
          </w:tcPr>
          <w:p w14:paraId="5012D32A" w14:textId="79ABC643" w:rsidR="000E6C47" w:rsidRDefault="00F02611" w:rsidP="00F02611">
            <w:pPr>
              <w:autoSpaceDE w:val="0"/>
              <w:autoSpaceDN w:val="0"/>
              <w:adjustRightInd w:val="0"/>
              <w:spacing w:after="0" w:line="240" w:lineRule="auto"/>
              <w:rPr>
                <w:rFonts w:ascii="Times New Roman" w:hAnsi="Times New Roman" w:cs="Times New Roman"/>
                <w:iCs/>
                <w:sz w:val="18"/>
                <w:szCs w:val="18"/>
              </w:rPr>
            </w:pPr>
            <w:r w:rsidRPr="00F02611">
              <w:rPr>
                <w:rFonts w:ascii="Times New Roman" w:hAnsi="Times New Roman" w:cs="Times New Roman"/>
                <w:sz w:val="18"/>
                <w:szCs w:val="18"/>
              </w:rPr>
              <w:t>ИД</w:t>
            </w:r>
            <w:r>
              <w:rPr>
                <w:rFonts w:ascii="Times New Roman" w:hAnsi="Times New Roman" w:cs="Times New Roman"/>
                <w:sz w:val="18"/>
                <w:szCs w:val="18"/>
              </w:rPr>
              <w:t>—3</w:t>
            </w:r>
            <w:r w:rsidRPr="00F02611">
              <w:rPr>
                <w:rFonts w:ascii="Times New Roman" w:hAnsi="Times New Roman" w:cs="Times New Roman"/>
                <w:sz w:val="18"/>
                <w:szCs w:val="18"/>
                <w:vertAlign w:val="subscript"/>
              </w:rPr>
              <w:t>УК-2</w:t>
            </w:r>
            <w:r w:rsidRPr="00F02611">
              <w:rPr>
                <w:rFonts w:ascii="Times New Roman" w:hAnsi="Times New Roman" w:cs="Times New Roman"/>
                <w:sz w:val="18"/>
                <w:szCs w:val="18"/>
              </w:rPr>
              <w:t xml:space="preserve"> </w:t>
            </w:r>
            <w:r w:rsidR="00F22657" w:rsidRPr="00F22657">
              <w:rPr>
                <w:rFonts w:ascii="Times New Roman" w:hAnsi="Times New Roman" w:cs="Times New Roman"/>
                <w:sz w:val="18"/>
                <w:szCs w:val="18"/>
              </w:rPr>
              <w:t xml:space="preserve">Принимает управленческие решения </w:t>
            </w:r>
            <w:r w:rsidRPr="00F02611">
              <w:rPr>
                <w:rFonts w:ascii="Times New Roman" w:hAnsi="Times New Roman" w:cs="Times New Roman"/>
                <w:sz w:val="18"/>
                <w:szCs w:val="18"/>
              </w:rPr>
              <w:t>и обосновывает сущность происходящего, использовать современные инструменты информационно-аналитических систем обработки и анализа данных для принятия оптимальных управленческих</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D3BDD41" w14:textId="77777777" w:rsidR="000E6C47" w:rsidRDefault="00F57280">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68DFD1" w14:textId="68C96ABD" w:rsidR="00F02611" w:rsidRPr="00F02611" w:rsidRDefault="00F02611" w:rsidP="00F02611">
            <w:pPr>
              <w:spacing w:after="0" w:line="240" w:lineRule="auto"/>
              <w:ind w:hanging="11"/>
              <w:jc w:val="both"/>
              <w:rPr>
                <w:rFonts w:ascii="Times New Roman" w:eastAsia="Calibri" w:hAnsi="Times New Roman" w:cs="Times New Roman"/>
                <w:sz w:val="18"/>
                <w:szCs w:val="18"/>
                <w:lang w:eastAsia="ru-RU"/>
              </w:rPr>
            </w:pPr>
            <w:r w:rsidRPr="00F02611">
              <w:rPr>
                <w:rFonts w:ascii="Times New Roman" w:eastAsia="Calibri" w:hAnsi="Times New Roman" w:cs="Times New Roman"/>
                <w:sz w:val="18"/>
                <w:szCs w:val="18"/>
                <w:lang w:eastAsia="ru-RU"/>
              </w:rPr>
              <w:t>правовые основы организации труда, основы менеджмента персонала организации;</w:t>
            </w:r>
          </w:p>
          <w:p w14:paraId="7CA3EF23" w14:textId="12763E88" w:rsidR="000E6C47" w:rsidRDefault="000E6C47">
            <w:pPr>
              <w:spacing w:after="0" w:line="240" w:lineRule="auto"/>
              <w:jc w:val="both"/>
              <w:rPr>
                <w:rFonts w:ascii="Times New Roman" w:eastAsia="Calibri" w:hAnsi="Times New Roman" w:cs="Times New Roman"/>
                <w:b/>
                <w:sz w:val="18"/>
                <w:szCs w:val="18"/>
              </w:rPr>
            </w:pPr>
          </w:p>
        </w:tc>
      </w:tr>
      <w:tr w:rsidR="000E6C47" w14:paraId="15606C20" w14:textId="77777777">
        <w:trPr>
          <w:trHeight w:val="117"/>
          <w:jc w:val="center"/>
        </w:trPr>
        <w:tc>
          <w:tcPr>
            <w:tcW w:w="925" w:type="pct"/>
            <w:vMerge/>
            <w:tcBorders>
              <w:left w:val="single" w:sz="6" w:space="0" w:color="000000"/>
            </w:tcBorders>
            <w:vAlign w:val="center"/>
          </w:tcPr>
          <w:p w14:paraId="57AD5E77" w14:textId="77777777" w:rsidR="000E6C47" w:rsidRDefault="000E6C47">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310DEF5F" w14:textId="77777777" w:rsidR="000E6C47" w:rsidRDefault="000E6C47">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7EA4D7D0" w14:textId="77777777" w:rsidR="000E6C47" w:rsidRDefault="00F57280">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05338C" w14:textId="5B976CC8" w:rsidR="00F02611" w:rsidRPr="00F02611" w:rsidRDefault="00F02611" w:rsidP="00F02611">
            <w:pPr>
              <w:spacing w:after="0" w:line="240" w:lineRule="auto"/>
              <w:ind w:left="-11"/>
              <w:jc w:val="both"/>
              <w:rPr>
                <w:rFonts w:ascii="Times New Roman" w:eastAsia="Calibri" w:hAnsi="Times New Roman" w:cs="Times New Roman"/>
                <w:sz w:val="18"/>
                <w:szCs w:val="18"/>
                <w:lang w:eastAsia="ru-RU"/>
              </w:rPr>
            </w:pPr>
            <w:r w:rsidRPr="00F02611">
              <w:rPr>
                <w:rFonts w:ascii="Times New Roman" w:eastAsia="Calibri" w:hAnsi="Times New Roman" w:cs="Times New Roman"/>
                <w:sz w:val="18"/>
                <w:szCs w:val="18"/>
                <w:lang w:eastAsia="ru-RU"/>
              </w:rPr>
              <w:t>формулировать организационно-управленческие решения и распределять обязанности.</w:t>
            </w:r>
          </w:p>
          <w:p w14:paraId="14F851A2" w14:textId="5D499111" w:rsidR="000E6C47" w:rsidRDefault="000E6C47">
            <w:pPr>
              <w:autoSpaceDE w:val="0"/>
              <w:autoSpaceDN w:val="0"/>
              <w:adjustRightInd w:val="0"/>
              <w:spacing w:after="0" w:line="240" w:lineRule="auto"/>
              <w:jc w:val="both"/>
              <w:rPr>
                <w:rFonts w:ascii="Times New Roman" w:eastAsia="Calibri" w:hAnsi="Times New Roman" w:cs="Times New Roman"/>
                <w:iCs/>
                <w:sz w:val="18"/>
                <w:szCs w:val="18"/>
              </w:rPr>
            </w:pPr>
          </w:p>
        </w:tc>
      </w:tr>
      <w:tr w:rsidR="000E6C47" w14:paraId="7A084947" w14:textId="77777777" w:rsidTr="00F02611">
        <w:trPr>
          <w:trHeight w:val="470"/>
          <w:jc w:val="center"/>
        </w:trPr>
        <w:tc>
          <w:tcPr>
            <w:tcW w:w="925" w:type="pct"/>
            <w:vMerge/>
            <w:tcBorders>
              <w:left w:val="single" w:sz="6" w:space="0" w:color="000000"/>
            </w:tcBorders>
            <w:vAlign w:val="center"/>
          </w:tcPr>
          <w:p w14:paraId="2F20CAE9" w14:textId="77777777" w:rsidR="000E6C47" w:rsidRDefault="000E6C47">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18152AD5" w14:textId="77777777" w:rsidR="000E6C47" w:rsidRDefault="000E6C47">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tcPr>
          <w:p w14:paraId="7F18ED37" w14:textId="77777777" w:rsidR="000E6C47" w:rsidRDefault="000E6C47">
            <w:pPr>
              <w:spacing w:after="0" w:line="240" w:lineRule="auto"/>
              <w:ind w:left="11" w:hanging="11"/>
              <w:rPr>
                <w:rFonts w:ascii="Times New Roman" w:eastAsia="Calibri" w:hAnsi="Times New Roman" w:cs="Times New Roman"/>
                <w:b/>
                <w:sz w:val="18"/>
                <w:szCs w:val="18"/>
                <w:lang w:eastAsia="ru-RU"/>
              </w:rPr>
            </w:pPr>
          </w:p>
          <w:p w14:paraId="7A514DE3" w14:textId="77777777" w:rsidR="000E6C47" w:rsidRDefault="00F57280">
            <w:pPr>
              <w:spacing w:after="0" w:line="240" w:lineRule="auto"/>
              <w:ind w:left="11" w:hanging="11"/>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787CE2C1" w14:textId="5B351636" w:rsidR="00F02611" w:rsidRPr="00F02611" w:rsidRDefault="00F02611" w:rsidP="00F02611">
            <w:pPr>
              <w:spacing w:after="0" w:line="240" w:lineRule="auto"/>
              <w:ind w:left="-11"/>
              <w:jc w:val="both"/>
              <w:rPr>
                <w:rFonts w:ascii="Times New Roman" w:eastAsia="Calibri" w:hAnsi="Times New Roman" w:cs="Times New Roman"/>
                <w:sz w:val="18"/>
                <w:szCs w:val="18"/>
                <w:lang w:eastAsia="ru-RU"/>
              </w:rPr>
            </w:pPr>
            <w:r w:rsidRPr="00F02611">
              <w:rPr>
                <w:rFonts w:ascii="Times New Roman" w:eastAsia="Calibri" w:hAnsi="Times New Roman" w:cs="Times New Roman"/>
                <w:sz w:val="18"/>
                <w:szCs w:val="18"/>
                <w:lang w:eastAsia="ru-RU"/>
              </w:rPr>
              <w:t xml:space="preserve">способностями аргументировать принятые решения и объяснять их последствия; </w:t>
            </w:r>
          </w:p>
          <w:p w14:paraId="1C2607DC" w14:textId="6A13FF7F" w:rsidR="000E6C47" w:rsidRDefault="00F02611" w:rsidP="00F02611">
            <w:pPr>
              <w:spacing w:after="0" w:line="240" w:lineRule="auto"/>
              <w:ind w:hanging="11"/>
              <w:jc w:val="both"/>
              <w:rPr>
                <w:rFonts w:ascii="Times New Roman" w:eastAsia="Calibri" w:hAnsi="Times New Roman" w:cs="Times New Roman"/>
                <w:sz w:val="18"/>
                <w:szCs w:val="18"/>
                <w:lang w:eastAsia="ru-RU"/>
              </w:rPr>
            </w:pPr>
            <w:r w:rsidRPr="00F02611">
              <w:rPr>
                <w:rFonts w:ascii="Times New Roman" w:eastAsia="Calibri" w:hAnsi="Times New Roman" w:cs="Times New Roman"/>
                <w:sz w:val="18"/>
                <w:szCs w:val="18"/>
                <w:lang w:eastAsia="ru-RU"/>
              </w:rPr>
              <w:t>современными методиками принятия и реализации организационно-управленческих решений</w:t>
            </w:r>
          </w:p>
        </w:tc>
      </w:tr>
    </w:tbl>
    <w:p w14:paraId="2AF01823" w14:textId="77777777" w:rsidR="000E6C47" w:rsidRDefault="000E6C47">
      <w:pPr>
        <w:tabs>
          <w:tab w:val="left" w:pos="6480"/>
        </w:tabs>
        <w:spacing w:after="0" w:line="276" w:lineRule="auto"/>
        <w:jc w:val="both"/>
        <w:rPr>
          <w:rFonts w:ascii="Times New Roman" w:eastAsia="Times New Roman" w:hAnsi="Times New Roman" w:cs="Times New Roman"/>
          <w:bCs/>
          <w:sz w:val="28"/>
          <w:szCs w:val="28"/>
          <w:lang w:eastAsia="ru-RU"/>
        </w:rPr>
      </w:pPr>
    </w:p>
    <w:p w14:paraId="57DACD8E" w14:textId="77777777" w:rsidR="000E6C47" w:rsidRDefault="00F57280">
      <w:pPr>
        <w:tabs>
          <w:tab w:val="left" w:pos="6480"/>
        </w:tabs>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00CAE6F" w14:textId="77777777" w:rsidR="000E6C47" w:rsidRDefault="00F57280">
      <w:pPr>
        <w:tabs>
          <w:tab w:val="left" w:pos="567"/>
        </w:tab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8C96BE" w14:textId="77777777" w:rsidR="000E6C47" w:rsidRDefault="000E6C47">
      <w:pPr>
        <w:pStyle w:val="af5"/>
        <w:jc w:val="center"/>
        <w:rPr>
          <w:rFonts w:ascii="Times New Roman" w:hAnsi="Times New Roman" w:cs="Times New Roman"/>
          <w:b/>
          <w:sz w:val="26"/>
          <w:szCs w:val="26"/>
        </w:rPr>
      </w:pPr>
    </w:p>
    <w:p w14:paraId="097FB645" w14:textId="77777777" w:rsidR="000E6C47" w:rsidRDefault="00F57280">
      <w:pPr>
        <w:pStyle w:val="af5"/>
        <w:ind w:firstLine="567"/>
        <w:jc w:val="center"/>
        <w:rPr>
          <w:rFonts w:ascii="Times New Roman" w:hAnsi="Times New Roman" w:cs="Times New Roman"/>
          <w:b/>
          <w:sz w:val="26"/>
          <w:szCs w:val="26"/>
        </w:rPr>
      </w:pPr>
      <w:r>
        <w:rPr>
          <w:rFonts w:ascii="Times New Roman" w:hAnsi="Times New Roman" w:cs="Times New Roman"/>
          <w:b/>
          <w:sz w:val="26"/>
          <w:szCs w:val="26"/>
        </w:rPr>
        <w:t>2. РАСПРЕДЕЛЕНИЕ ЧАСОВ ДИСЦИПЛИНЫ ПО ФОРМАМ И ВИДАМ РАБОТ</w:t>
      </w:r>
    </w:p>
    <w:p w14:paraId="03801B87" w14:textId="19A1B14E" w:rsidR="000E6C47" w:rsidRDefault="00F57280">
      <w:pPr>
        <w:pStyle w:val="af5"/>
        <w:ind w:firstLine="567"/>
        <w:jc w:val="both"/>
        <w:rPr>
          <w:rFonts w:ascii="Times New Roman" w:hAnsi="Times New Roman" w:cs="Times New Roman"/>
          <w:sz w:val="26"/>
          <w:szCs w:val="26"/>
        </w:rPr>
      </w:pPr>
      <w:r>
        <w:rPr>
          <w:rFonts w:ascii="Times New Roman" w:hAnsi="Times New Roman" w:cs="Times New Roman"/>
          <w:sz w:val="26"/>
          <w:szCs w:val="26"/>
        </w:rPr>
        <w:t>Для формирования вышеуказанных компетенций в рамках дисциплины «Основы государственного и муниципального управления» применяются методы активного/ интерактивного обучения</w:t>
      </w:r>
      <w:r w:rsidR="00B430DF">
        <w:rPr>
          <w:rFonts w:ascii="Times New Roman" w:hAnsi="Times New Roman" w:cs="Times New Roman"/>
          <w:sz w:val="26"/>
          <w:szCs w:val="26"/>
        </w:rPr>
        <w:t>.</w:t>
      </w:r>
    </w:p>
    <w:p w14:paraId="64ACB123" w14:textId="77777777" w:rsidR="000E6C47" w:rsidRDefault="00F57280">
      <w:pPr>
        <w:tabs>
          <w:tab w:val="left" w:pos="4350"/>
        </w:tabs>
        <w:spacing w:after="0" w:line="240" w:lineRule="auto"/>
        <w:contextualSpacing/>
        <w:jc w:val="right"/>
        <w:rPr>
          <w:rFonts w:ascii="Times New Roman" w:hAnsi="Times New Roman" w:cs="Times New Roman"/>
          <w:sz w:val="26"/>
          <w:szCs w:val="26"/>
        </w:rPr>
      </w:pPr>
      <w:r>
        <w:rPr>
          <w:rFonts w:ascii="Times New Roman" w:eastAsia="Times New Roman" w:hAnsi="Times New Roman" w:cs="Times New Roman"/>
          <w:i/>
          <w:sz w:val="26"/>
          <w:szCs w:val="26"/>
          <w:lang w:eastAsia="ru-RU"/>
        </w:rPr>
        <w:tab/>
      </w:r>
      <w:r>
        <w:rPr>
          <w:rFonts w:ascii="Times New Roman" w:hAnsi="Times New Roman" w:cs="Times New Roman"/>
          <w:sz w:val="26"/>
          <w:szCs w:val="26"/>
        </w:rPr>
        <w:t>Таблица 1</w:t>
      </w:r>
    </w:p>
    <w:p w14:paraId="5014665C" w14:textId="24F29858" w:rsidR="000E6C47" w:rsidRDefault="00F57280">
      <w:pPr>
        <w:spacing w:after="0" w:line="240" w:lineRule="auto"/>
        <w:contextualSpacing/>
        <w:jc w:val="center"/>
        <w:rPr>
          <w:rFonts w:ascii="Times New Roman" w:hAnsi="Times New Roman" w:cs="Times New Roman"/>
          <w:b/>
          <w:sz w:val="26"/>
          <w:szCs w:val="26"/>
        </w:rPr>
      </w:pPr>
      <w:r>
        <w:rPr>
          <w:rFonts w:ascii="Times New Roman" w:hAnsi="Times New Roman" w:cs="Times New Roman"/>
          <w:b/>
          <w:sz w:val="26"/>
          <w:szCs w:val="26"/>
        </w:rPr>
        <w:t>Базовые разделы дисциплины и виды учебной работы, рекомендуемые для изучения студентам очной</w:t>
      </w:r>
      <w:r w:rsidR="00B430DF">
        <w:rPr>
          <w:rFonts w:ascii="Times New Roman" w:hAnsi="Times New Roman" w:cs="Times New Roman"/>
          <w:b/>
          <w:sz w:val="26"/>
          <w:szCs w:val="26"/>
        </w:rPr>
        <w:t xml:space="preserve"> и очно-заочной</w:t>
      </w:r>
      <w:r>
        <w:rPr>
          <w:rFonts w:ascii="Times New Roman" w:hAnsi="Times New Roman" w:cs="Times New Roman"/>
          <w:b/>
          <w:sz w:val="26"/>
          <w:szCs w:val="26"/>
        </w:rPr>
        <w:t xml:space="preserve"> форм обучения</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574"/>
        <w:gridCol w:w="993"/>
        <w:gridCol w:w="708"/>
        <w:gridCol w:w="104"/>
        <w:gridCol w:w="712"/>
        <w:gridCol w:w="713"/>
        <w:gridCol w:w="2318"/>
      </w:tblGrid>
      <w:tr w:rsidR="000E6C47" w14:paraId="0119C6D9" w14:textId="77777777" w:rsidTr="00B430DF">
        <w:trPr>
          <w:cantSplit/>
          <w:trHeight w:val="813"/>
        </w:trPr>
        <w:tc>
          <w:tcPr>
            <w:tcW w:w="503" w:type="dxa"/>
            <w:vMerge w:val="restart"/>
            <w:vAlign w:val="center"/>
          </w:tcPr>
          <w:p w14:paraId="7139C9A8" w14:textId="77777777" w:rsidR="000E6C47" w:rsidRDefault="000E6C47">
            <w:pPr>
              <w:widowControl w:val="0"/>
              <w:spacing w:after="0" w:line="240" w:lineRule="auto"/>
              <w:jc w:val="center"/>
              <w:rPr>
                <w:rFonts w:ascii="Times New Roman" w:eastAsia="Times New Roman" w:hAnsi="Times New Roman" w:cs="Times New Roman"/>
                <w:b/>
                <w:sz w:val="20"/>
                <w:szCs w:val="20"/>
                <w:lang w:eastAsia="ru-RU"/>
              </w:rPr>
            </w:pPr>
          </w:p>
          <w:p w14:paraId="50FA2006" w14:textId="77777777" w:rsidR="000E6C47" w:rsidRDefault="000E6C47">
            <w:pPr>
              <w:widowControl w:val="0"/>
              <w:spacing w:after="0" w:line="240" w:lineRule="auto"/>
              <w:jc w:val="center"/>
              <w:rPr>
                <w:rFonts w:ascii="Times New Roman" w:eastAsia="Times New Roman" w:hAnsi="Times New Roman" w:cs="Times New Roman"/>
                <w:b/>
                <w:sz w:val="20"/>
                <w:szCs w:val="20"/>
                <w:lang w:eastAsia="ru-RU"/>
              </w:rPr>
            </w:pPr>
          </w:p>
          <w:p w14:paraId="26AB78E6"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1B49C68E"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3574" w:type="dxa"/>
            <w:vMerge w:val="restart"/>
            <w:shd w:val="clear" w:color="auto" w:fill="auto"/>
            <w:tcMar>
              <w:top w:w="28" w:type="dxa"/>
              <w:left w:w="17" w:type="dxa"/>
              <w:right w:w="17" w:type="dxa"/>
            </w:tcMar>
            <w:vAlign w:val="center"/>
          </w:tcPr>
          <w:p w14:paraId="7852F57F" w14:textId="77777777" w:rsidR="000E6C47" w:rsidRDefault="000E6C47">
            <w:pPr>
              <w:widowControl w:val="0"/>
              <w:spacing w:after="0" w:line="240" w:lineRule="auto"/>
              <w:jc w:val="center"/>
              <w:rPr>
                <w:rFonts w:ascii="Times New Roman" w:eastAsia="Times New Roman" w:hAnsi="Times New Roman" w:cs="Times New Roman"/>
                <w:b/>
                <w:sz w:val="20"/>
                <w:szCs w:val="20"/>
                <w:lang w:eastAsia="ru-RU"/>
              </w:rPr>
            </w:pPr>
          </w:p>
          <w:p w14:paraId="21A10705"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3997044A"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3230" w:type="dxa"/>
            <w:gridSpan w:val="5"/>
            <w:tcBorders>
              <w:bottom w:val="nil"/>
            </w:tcBorders>
          </w:tcPr>
          <w:p w14:paraId="718C4A92"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Компетенции</w:t>
            </w:r>
          </w:p>
          <w:p w14:paraId="3B21DF48" w14:textId="77777777" w:rsidR="00B430DF"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и трудоемкость </w:t>
            </w:r>
          </w:p>
          <w:p w14:paraId="2E15AC04" w14:textId="1D7FAAF8" w:rsidR="000E6C47" w:rsidRDefault="00F57280">
            <w:pPr>
              <w:widowControl w:val="0"/>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sz w:val="20"/>
                <w:szCs w:val="20"/>
                <w:lang w:eastAsia="ru-RU"/>
              </w:rPr>
              <w:t>(в часах)</w:t>
            </w:r>
          </w:p>
        </w:tc>
        <w:tc>
          <w:tcPr>
            <w:tcW w:w="2318" w:type="dxa"/>
            <w:vMerge w:val="restart"/>
            <w:vAlign w:val="center"/>
          </w:tcPr>
          <w:p w14:paraId="1074DB5D" w14:textId="77777777" w:rsidR="000E6C47" w:rsidRDefault="00F5728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6E104451" w14:textId="77777777" w:rsidR="000E6C47" w:rsidRDefault="000E6C47">
            <w:pPr>
              <w:widowControl w:val="0"/>
              <w:spacing w:after="0" w:line="240" w:lineRule="auto"/>
              <w:jc w:val="center"/>
              <w:rPr>
                <w:rFonts w:ascii="Times New Roman" w:eastAsia="Times New Roman" w:hAnsi="Times New Roman" w:cs="Times New Roman"/>
                <w:i/>
                <w:sz w:val="20"/>
                <w:szCs w:val="20"/>
                <w:lang w:eastAsia="ru-RU"/>
              </w:rPr>
            </w:pPr>
          </w:p>
        </w:tc>
      </w:tr>
      <w:tr w:rsidR="000E6C47" w14:paraId="23D09BCA" w14:textId="77777777" w:rsidTr="00B430DF">
        <w:trPr>
          <w:trHeight w:val="70"/>
        </w:trPr>
        <w:tc>
          <w:tcPr>
            <w:tcW w:w="503" w:type="dxa"/>
            <w:vMerge/>
            <w:vAlign w:val="center"/>
          </w:tcPr>
          <w:p w14:paraId="54EE2A34" w14:textId="77777777" w:rsidR="000E6C47" w:rsidRDefault="000E6C47">
            <w:pPr>
              <w:widowControl w:val="0"/>
              <w:spacing w:after="0" w:line="240" w:lineRule="auto"/>
              <w:jc w:val="center"/>
              <w:rPr>
                <w:rFonts w:ascii="Times New Roman" w:eastAsia="Times New Roman" w:hAnsi="Times New Roman" w:cs="Times New Roman"/>
                <w:sz w:val="20"/>
                <w:szCs w:val="20"/>
                <w:lang w:eastAsia="ru-RU"/>
              </w:rPr>
            </w:pPr>
          </w:p>
        </w:tc>
        <w:tc>
          <w:tcPr>
            <w:tcW w:w="3574" w:type="dxa"/>
            <w:vMerge/>
            <w:shd w:val="clear" w:color="auto" w:fill="auto"/>
            <w:vAlign w:val="center"/>
          </w:tcPr>
          <w:p w14:paraId="4FD5EFA6" w14:textId="77777777" w:rsidR="000E6C47" w:rsidRDefault="000E6C47">
            <w:pPr>
              <w:widowControl w:val="0"/>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tcBorders>
            <w:vAlign w:val="center"/>
          </w:tcPr>
          <w:p w14:paraId="5D5781AE"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812" w:type="dxa"/>
            <w:gridSpan w:val="2"/>
            <w:tcBorders>
              <w:top w:val="single" w:sz="4" w:space="0" w:color="auto"/>
            </w:tcBorders>
            <w:vAlign w:val="center"/>
          </w:tcPr>
          <w:p w14:paraId="0116C9E7"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л/з</w:t>
            </w:r>
          </w:p>
        </w:tc>
        <w:tc>
          <w:tcPr>
            <w:tcW w:w="712" w:type="dxa"/>
            <w:vAlign w:val="center"/>
          </w:tcPr>
          <w:p w14:paraId="624C66A7"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п/з</w:t>
            </w:r>
          </w:p>
        </w:tc>
        <w:tc>
          <w:tcPr>
            <w:tcW w:w="713" w:type="dxa"/>
            <w:vAlign w:val="center"/>
          </w:tcPr>
          <w:p w14:paraId="280AF64D"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w:t>
            </w:r>
          </w:p>
        </w:tc>
        <w:tc>
          <w:tcPr>
            <w:tcW w:w="2318" w:type="dxa"/>
            <w:vMerge/>
            <w:vAlign w:val="center"/>
          </w:tcPr>
          <w:p w14:paraId="4797C0EA" w14:textId="77777777" w:rsidR="000E6C47" w:rsidRDefault="000E6C47">
            <w:pPr>
              <w:widowControl w:val="0"/>
              <w:spacing w:after="0" w:line="240" w:lineRule="auto"/>
              <w:jc w:val="center"/>
              <w:rPr>
                <w:rFonts w:ascii="Times New Roman" w:eastAsia="Times New Roman" w:hAnsi="Times New Roman" w:cs="Times New Roman"/>
                <w:sz w:val="20"/>
                <w:szCs w:val="20"/>
                <w:lang w:eastAsia="ru-RU"/>
              </w:rPr>
            </w:pPr>
          </w:p>
        </w:tc>
      </w:tr>
      <w:tr w:rsidR="000E6C47" w14:paraId="226AC23B" w14:textId="77777777">
        <w:trPr>
          <w:trHeight w:val="213"/>
        </w:trPr>
        <w:tc>
          <w:tcPr>
            <w:tcW w:w="9625" w:type="dxa"/>
            <w:gridSpan w:val="8"/>
            <w:vAlign w:val="center"/>
          </w:tcPr>
          <w:p w14:paraId="14F55280"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hAnsi="Times New Roman" w:cs="Times New Roman"/>
                <w:b/>
                <w:bCs/>
                <w:sz w:val="20"/>
                <w:szCs w:val="20"/>
              </w:rPr>
              <w:t>Тема I. Теоретико-методологические основы государственного и муниципального управления</w:t>
            </w:r>
            <w:r>
              <w:rPr>
                <w:rFonts w:ascii="Times New Roman" w:eastAsia="Calibri" w:hAnsi="Times New Roman" w:cs="Times New Roman"/>
                <w:sz w:val="20"/>
                <w:szCs w:val="20"/>
                <w:lang w:eastAsia="ar-SA"/>
              </w:rPr>
              <w:t xml:space="preserve"> </w:t>
            </w:r>
          </w:p>
        </w:tc>
      </w:tr>
      <w:tr w:rsidR="000E6C47" w14:paraId="1EC3BF20" w14:textId="77777777" w:rsidTr="00B430DF">
        <w:trPr>
          <w:trHeight w:val="114"/>
        </w:trPr>
        <w:tc>
          <w:tcPr>
            <w:tcW w:w="503" w:type="dxa"/>
            <w:vAlign w:val="center"/>
          </w:tcPr>
          <w:p w14:paraId="74AA2114"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574" w:type="dxa"/>
            <w:shd w:val="clear" w:color="auto" w:fill="auto"/>
            <w:vAlign w:val="center"/>
          </w:tcPr>
          <w:p w14:paraId="3DC3FFB1" w14:textId="77777777" w:rsidR="000E6C47" w:rsidRDefault="00F57280">
            <w:pPr>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1. 1. Понятие, структура и история публичного управления</w:t>
            </w:r>
          </w:p>
        </w:tc>
        <w:tc>
          <w:tcPr>
            <w:tcW w:w="993" w:type="dxa"/>
            <w:vAlign w:val="center"/>
          </w:tcPr>
          <w:p w14:paraId="2334F3DB" w14:textId="77777777" w:rsidR="000E6C47" w:rsidRDefault="00F57280">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12</w:t>
            </w:r>
          </w:p>
          <w:p w14:paraId="417BE822" w14:textId="77777777" w:rsidR="000E6C47" w:rsidRDefault="000E6C47">
            <w:pPr>
              <w:spacing w:after="0" w:line="240" w:lineRule="atLeast"/>
              <w:jc w:val="center"/>
              <w:rPr>
                <w:rFonts w:ascii="Times New Roman" w:hAnsi="Times New Roman" w:cs="Times New Roman"/>
                <w:sz w:val="20"/>
                <w:szCs w:val="20"/>
              </w:rPr>
            </w:pPr>
          </w:p>
        </w:tc>
        <w:tc>
          <w:tcPr>
            <w:tcW w:w="708" w:type="dxa"/>
            <w:vAlign w:val="center"/>
          </w:tcPr>
          <w:p w14:paraId="49853672" w14:textId="77777777" w:rsidR="000E6C47" w:rsidRDefault="00F57280">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816" w:type="dxa"/>
            <w:gridSpan w:val="2"/>
            <w:vAlign w:val="center"/>
          </w:tcPr>
          <w:p w14:paraId="168681F1" w14:textId="77777777" w:rsidR="000E6C47" w:rsidRDefault="00F57280">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713" w:type="dxa"/>
            <w:vAlign w:val="center"/>
          </w:tcPr>
          <w:p w14:paraId="4133BBD0" w14:textId="77777777" w:rsidR="000E6C47" w:rsidRDefault="00F57280">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78B8FC6A"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6BB87740" w14:textId="77777777" w:rsidR="000E6C47" w:rsidRDefault="000E6C47">
            <w:pPr>
              <w:suppressAutoHyphens/>
              <w:snapToGrid w:val="0"/>
              <w:spacing w:after="0" w:line="240" w:lineRule="auto"/>
              <w:jc w:val="center"/>
              <w:rPr>
                <w:rFonts w:ascii="Times New Roman" w:eastAsia="Calibri" w:hAnsi="Times New Roman" w:cs="Times New Roman"/>
                <w:sz w:val="20"/>
                <w:szCs w:val="20"/>
                <w:lang w:eastAsia="ar-SA"/>
              </w:rPr>
            </w:pPr>
          </w:p>
        </w:tc>
      </w:tr>
      <w:tr w:rsidR="000E6C47" w14:paraId="30C77933" w14:textId="77777777" w:rsidTr="00B430DF">
        <w:trPr>
          <w:trHeight w:val="770"/>
        </w:trPr>
        <w:tc>
          <w:tcPr>
            <w:tcW w:w="503" w:type="dxa"/>
            <w:vAlign w:val="center"/>
          </w:tcPr>
          <w:p w14:paraId="5687DF41"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574" w:type="dxa"/>
            <w:shd w:val="clear" w:color="auto" w:fill="auto"/>
            <w:vAlign w:val="center"/>
          </w:tcPr>
          <w:p w14:paraId="358C9608"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1. 2. Государственное и муниципальное управление как система</w:t>
            </w:r>
          </w:p>
        </w:tc>
        <w:tc>
          <w:tcPr>
            <w:tcW w:w="993" w:type="dxa"/>
            <w:vAlign w:val="center"/>
          </w:tcPr>
          <w:p w14:paraId="6D648D71"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708" w:type="dxa"/>
            <w:vAlign w:val="center"/>
          </w:tcPr>
          <w:p w14:paraId="45930E67"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816" w:type="dxa"/>
            <w:gridSpan w:val="2"/>
            <w:vAlign w:val="center"/>
          </w:tcPr>
          <w:p w14:paraId="359C640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4BB7305F"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4DC78AB2"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7B20B4DD" w14:textId="77777777" w:rsidR="000E6C47" w:rsidRDefault="00F57280">
            <w:pPr>
              <w:widowControl w:val="0"/>
              <w:spacing w:after="0" w:line="240" w:lineRule="auto"/>
              <w:jc w:val="center"/>
              <w:rPr>
                <w:rFonts w:ascii="Times New Roman" w:hAnsi="Times New Roman" w:cs="Times New Roman"/>
                <w:sz w:val="20"/>
                <w:szCs w:val="20"/>
              </w:rPr>
            </w:pPr>
            <w:r>
              <w:rPr>
                <w:rFonts w:ascii="Times New Roman" w:eastAsia="Calibri" w:hAnsi="Times New Roman" w:cs="Times New Roman"/>
                <w:sz w:val="20"/>
                <w:szCs w:val="20"/>
                <w:lang w:eastAsia="ar-SA"/>
              </w:rPr>
              <w:t>Семинарское занятие</w:t>
            </w:r>
          </w:p>
        </w:tc>
      </w:tr>
      <w:tr w:rsidR="000E6C47" w14:paraId="73319EDD" w14:textId="77777777" w:rsidTr="00B430DF">
        <w:trPr>
          <w:trHeight w:val="114"/>
        </w:trPr>
        <w:tc>
          <w:tcPr>
            <w:tcW w:w="503" w:type="dxa"/>
            <w:vAlign w:val="center"/>
          </w:tcPr>
          <w:p w14:paraId="6F815731"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574" w:type="dxa"/>
            <w:shd w:val="clear" w:color="auto" w:fill="auto"/>
            <w:vAlign w:val="center"/>
          </w:tcPr>
          <w:p w14:paraId="4FFADF72"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1. 3. Государство как управляющая система</w:t>
            </w:r>
          </w:p>
        </w:tc>
        <w:tc>
          <w:tcPr>
            <w:tcW w:w="993" w:type="dxa"/>
            <w:vAlign w:val="center"/>
          </w:tcPr>
          <w:p w14:paraId="665B00F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708" w:type="dxa"/>
            <w:vAlign w:val="center"/>
          </w:tcPr>
          <w:p w14:paraId="4C3FDFF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816" w:type="dxa"/>
            <w:gridSpan w:val="2"/>
            <w:vAlign w:val="center"/>
          </w:tcPr>
          <w:p w14:paraId="497ED17B"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2137269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5BD12116"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00EF30D9" w14:textId="77777777" w:rsidR="000E6C47" w:rsidRDefault="000E6C4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E6C47" w14:paraId="0348BE56" w14:textId="77777777" w:rsidTr="00B430DF">
        <w:trPr>
          <w:trHeight w:val="114"/>
        </w:trPr>
        <w:tc>
          <w:tcPr>
            <w:tcW w:w="503" w:type="dxa"/>
            <w:vAlign w:val="center"/>
          </w:tcPr>
          <w:p w14:paraId="51A880AB"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574" w:type="dxa"/>
            <w:shd w:val="clear" w:color="auto" w:fill="auto"/>
            <w:vAlign w:val="center"/>
          </w:tcPr>
          <w:p w14:paraId="485CF337"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Промежуточный контроль по 1 теме</w:t>
            </w:r>
          </w:p>
        </w:tc>
        <w:tc>
          <w:tcPr>
            <w:tcW w:w="993" w:type="dxa"/>
            <w:vAlign w:val="center"/>
          </w:tcPr>
          <w:p w14:paraId="30EB6FA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14:paraId="532832D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816" w:type="dxa"/>
            <w:gridSpan w:val="2"/>
            <w:vAlign w:val="center"/>
          </w:tcPr>
          <w:p w14:paraId="48341B28"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3" w:type="dxa"/>
            <w:vAlign w:val="center"/>
          </w:tcPr>
          <w:p w14:paraId="1202A354"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2318" w:type="dxa"/>
          </w:tcPr>
          <w:p w14:paraId="0A40802C" w14:textId="77777777" w:rsidR="000E6C47" w:rsidRDefault="00F57280">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 Доклад</w:t>
            </w:r>
          </w:p>
          <w:p w14:paraId="6781C35E" w14:textId="77777777" w:rsidR="000E6C47" w:rsidRDefault="00F57280">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p w14:paraId="7830CD81" w14:textId="77777777" w:rsidR="000E6C47" w:rsidRDefault="000E6C47">
            <w:pPr>
              <w:suppressAutoHyphens/>
              <w:snapToGrid w:val="0"/>
              <w:spacing w:after="0" w:line="240" w:lineRule="auto"/>
              <w:jc w:val="center"/>
              <w:rPr>
                <w:rFonts w:ascii="Times New Roman" w:eastAsia="Calibri" w:hAnsi="Times New Roman" w:cs="Times New Roman"/>
                <w:sz w:val="20"/>
                <w:szCs w:val="20"/>
                <w:lang w:eastAsia="ar-SA"/>
              </w:rPr>
            </w:pPr>
          </w:p>
        </w:tc>
      </w:tr>
      <w:tr w:rsidR="000E6C47" w14:paraId="480FE80E" w14:textId="77777777">
        <w:trPr>
          <w:trHeight w:val="203"/>
        </w:trPr>
        <w:tc>
          <w:tcPr>
            <w:tcW w:w="9625" w:type="dxa"/>
            <w:gridSpan w:val="8"/>
            <w:tcBorders>
              <w:bottom w:val="single" w:sz="4" w:space="0" w:color="auto"/>
            </w:tcBorders>
          </w:tcPr>
          <w:p w14:paraId="18BA8F15" w14:textId="77777777" w:rsidR="000E6C47" w:rsidRDefault="00F5728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b/>
                <w:bCs/>
                <w:sz w:val="20"/>
                <w:szCs w:val="20"/>
              </w:rPr>
              <w:t>Тема 2 Основы государственного управления</w:t>
            </w:r>
          </w:p>
        </w:tc>
      </w:tr>
      <w:tr w:rsidR="000E6C47" w14:paraId="12168733" w14:textId="77777777" w:rsidTr="00B430DF">
        <w:trPr>
          <w:trHeight w:val="798"/>
        </w:trPr>
        <w:tc>
          <w:tcPr>
            <w:tcW w:w="503" w:type="dxa"/>
            <w:vAlign w:val="center"/>
          </w:tcPr>
          <w:p w14:paraId="2546403F"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574" w:type="dxa"/>
            <w:shd w:val="clear" w:color="auto" w:fill="auto"/>
          </w:tcPr>
          <w:p w14:paraId="131B7E97" w14:textId="77777777" w:rsidR="000E6C47" w:rsidRDefault="00F57280">
            <w:pPr>
              <w:spacing w:after="0" w:line="283" w:lineRule="exact"/>
              <w:rPr>
                <w:rFonts w:ascii="Times New Roman" w:hAnsi="Times New Roman" w:cs="Times New Roman"/>
                <w:sz w:val="20"/>
                <w:szCs w:val="20"/>
              </w:rPr>
            </w:pPr>
            <w:r>
              <w:rPr>
                <w:rFonts w:ascii="Times New Roman" w:hAnsi="Times New Roman" w:cs="Times New Roman"/>
                <w:sz w:val="20"/>
                <w:szCs w:val="20"/>
              </w:rPr>
              <w:t>2. 1. Институт главы государства в системе публичного управления</w:t>
            </w:r>
          </w:p>
        </w:tc>
        <w:tc>
          <w:tcPr>
            <w:tcW w:w="993" w:type="dxa"/>
            <w:vAlign w:val="center"/>
          </w:tcPr>
          <w:p w14:paraId="20D42832"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812" w:type="dxa"/>
            <w:gridSpan w:val="2"/>
            <w:vAlign w:val="center"/>
          </w:tcPr>
          <w:p w14:paraId="0616C8A1"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712" w:type="dxa"/>
            <w:vAlign w:val="center"/>
          </w:tcPr>
          <w:p w14:paraId="331B8063"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41191CC6"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7B71A45A"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1BB1B63"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Семинарское занятие</w:t>
            </w:r>
          </w:p>
        </w:tc>
      </w:tr>
      <w:tr w:rsidR="000E6C47" w14:paraId="79E80482" w14:textId="77777777" w:rsidTr="00B430DF">
        <w:trPr>
          <w:trHeight w:val="727"/>
        </w:trPr>
        <w:tc>
          <w:tcPr>
            <w:tcW w:w="503" w:type="dxa"/>
            <w:vAlign w:val="center"/>
          </w:tcPr>
          <w:p w14:paraId="054D6807"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574" w:type="dxa"/>
            <w:shd w:val="clear" w:color="auto" w:fill="auto"/>
          </w:tcPr>
          <w:p w14:paraId="059C8660"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2. 2. Федеральное Собрание – парламент Российской Федерации</w:t>
            </w:r>
          </w:p>
        </w:tc>
        <w:tc>
          <w:tcPr>
            <w:tcW w:w="993" w:type="dxa"/>
            <w:vAlign w:val="center"/>
          </w:tcPr>
          <w:p w14:paraId="60DBBC55"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812" w:type="dxa"/>
            <w:gridSpan w:val="2"/>
            <w:vAlign w:val="center"/>
          </w:tcPr>
          <w:p w14:paraId="68D4F034"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712" w:type="dxa"/>
            <w:vAlign w:val="center"/>
          </w:tcPr>
          <w:p w14:paraId="4C0FE73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1926DBAA"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02C5CDB2"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7970DD55" w14:textId="77777777" w:rsidR="000E6C47" w:rsidRDefault="000E6C47">
            <w:pPr>
              <w:widowControl w:val="0"/>
              <w:spacing w:after="0" w:line="240" w:lineRule="auto"/>
              <w:jc w:val="center"/>
              <w:rPr>
                <w:rFonts w:ascii="Times New Roman" w:hAnsi="Times New Roman" w:cs="Times New Roman"/>
                <w:sz w:val="20"/>
                <w:szCs w:val="20"/>
              </w:rPr>
            </w:pPr>
          </w:p>
        </w:tc>
      </w:tr>
      <w:tr w:rsidR="000E6C47" w14:paraId="2179259A" w14:textId="77777777" w:rsidTr="00B430DF">
        <w:trPr>
          <w:trHeight w:val="358"/>
        </w:trPr>
        <w:tc>
          <w:tcPr>
            <w:tcW w:w="503" w:type="dxa"/>
            <w:vAlign w:val="center"/>
          </w:tcPr>
          <w:p w14:paraId="5501DF18"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574" w:type="dxa"/>
            <w:shd w:val="clear" w:color="auto" w:fill="auto"/>
          </w:tcPr>
          <w:p w14:paraId="43D87CE7"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2. 3. Федеральные органы исполнительной власти</w:t>
            </w:r>
          </w:p>
        </w:tc>
        <w:tc>
          <w:tcPr>
            <w:tcW w:w="993" w:type="dxa"/>
            <w:vAlign w:val="center"/>
          </w:tcPr>
          <w:p w14:paraId="633C73F2"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812" w:type="dxa"/>
            <w:gridSpan w:val="2"/>
            <w:vAlign w:val="center"/>
          </w:tcPr>
          <w:p w14:paraId="2138F67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712" w:type="dxa"/>
            <w:vAlign w:val="center"/>
          </w:tcPr>
          <w:p w14:paraId="2152F344"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064B439C"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2318" w:type="dxa"/>
          </w:tcPr>
          <w:p w14:paraId="106D6B3A"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0B74259" w14:textId="77777777" w:rsidR="000E6C47" w:rsidRDefault="000E6C4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E6C47" w14:paraId="65FCA86D" w14:textId="77777777" w:rsidTr="00B430DF">
        <w:trPr>
          <w:trHeight w:val="564"/>
        </w:trPr>
        <w:tc>
          <w:tcPr>
            <w:tcW w:w="503" w:type="dxa"/>
            <w:vAlign w:val="center"/>
          </w:tcPr>
          <w:p w14:paraId="3FA4538C"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574" w:type="dxa"/>
            <w:shd w:val="clear" w:color="auto" w:fill="auto"/>
          </w:tcPr>
          <w:p w14:paraId="1E25EA18" w14:textId="77777777" w:rsidR="000E6C47" w:rsidRDefault="00F57280">
            <w:pPr>
              <w:spacing w:after="0" w:line="283" w:lineRule="exact"/>
              <w:rPr>
                <w:rFonts w:ascii="Times New Roman" w:hAnsi="Times New Roman" w:cs="Times New Roman"/>
                <w:sz w:val="20"/>
                <w:szCs w:val="20"/>
              </w:rPr>
            </w:pPr>
            <w:r>
              <w:rPr>
                <w:rFonts w:ascii="Times New Roman" w:hAnsi="Times New Roman" w:cs="Times New Roman"/>
                <w:sz w:val="20"/>
                <w:szCs w:val="20"/>
              </w:rPr>
              <w:t>2 4. Судебная власть в Российской Федерации</w:t>
            </w:r>
          </w:p>
        </w:tc>
        <w:tc>
          <w:tcPr>
            <w:tcW w:w="993" w:type="dxa"/>
            <w:vAlign w:val="center"/>
          </w:tcPr>
          <w:p w14:paraId="2F925218"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12</w:t>
            </w:r>
          </w:p>
        </w:tc>
        <w:tc>
          <w:tcPr>
            <w:tcW w:w="812" w:type="dxa"/>
            <w:gridSpan w:val="2"/>
            <w:vAlign w:val="center"/>
          </w:tcPr>
          <w:p w14:paraId="1B641F1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712" w:type="dxa"/>
            <w:vAlign w:val="center"/>
          </w:tcPr>
          <w:p w14:paraId="6B0A5E72"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07D61D2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3C2802B5"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w:t>
            </w:r>
          </w:p>
        </w:tc>
      </w:tr>
      <w:tr w:rsidR="000E6C47" w14:paraId="79DED78B" w14:textId="77777777" w:rsidTr="00B430DF">
        <w:trPr>
          <w:trHeight w:val="727"/>
        </w:trPr>
        <w:tc>
          <w:tcPr>
            <w:tcW w:w="503" w:type="dxa"/>
            <w:vAlign w:val="center"/>
          </w:tcPr>
          <w:p w14:paraId="28D65329"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574" w:type="dxa"/>
            <w:shd w:val="clear" w:color="auto" w:fill="auto"/>
          </w:tcPr>
          <w:p w14:paraId="41412582" w14:textId="77777777" w:rsidR="000E6C47" w:rsidRDefault="00F57280">
            <w:pPr>
              <w:spacing w:after="0" w:line="240" w:lineRule="exact"/>
              <w:rPr>
                <w:rFonts w:ascii="Times New Roman" w:hAnsi="Times New Roman" w:cs="Times New Roman"/>
                <w:sz w:val="20"/>
                <w:szCs w:val="20"/>
              </w:rPr>
            </w:pPr>
            <w:r>
              <w:rPr>
                <w:rFonts w:ascii="Times New Roman" w:hAnsi="Times New Roman" w:cs="Times New Roman"/>
                <w:sz w:val="20"/>
                <w:szCs w:val="20"/>
              </w:rPr>
              <w:t>2 5. Федеральные органы государственной власти с особым статусом</w:t>
            </w:r>
          </w:p>
        </w:tc>
        <w:tc>
          <w:tcPr>
            <w:tcW w:w="993" w:type="dxa"/>
            <w:vAlign w:val="center"/>
          </w:tcPr>
          <w:p w14:paraId="7B48CF5A"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812" w:type="dxa"/>
            <w:gridSpan w:val="2"/>
            <w:vAlign w:val="center"/>
          </w:tcPr>
          <w:p w14:paraId="3347BBD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2" w:type="dxa"/>
            <w:vAlign w:val="center"/>
          </w:tcPr>
          <w:p w14:paraId="61FCE7D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3E55FAD1"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0383FF1E"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w:t>
            </w:r>
          </w:p>
        </w:tc>
      </w:tr>
      <w:tr w:rsidR="000E6C47" w14:paraId="67CAFB5C" w14:textId="77777777" w:rsidTr="00B430DF">
        <w:trPr>
          <w:trHeight w:val="681"/>
        </w:trPr>
        <w:tc>
          <w:tcPr>
            <w:tcW w:w="503" w:type="dxa"/>
            <w:vAlign w:val="center"/>
          </w:tcPr>
          <w:p w14:paraId="74FFF1CB"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574" w:type="dxa"/>
            <w:shd w:val="clear" w:color="auto" w:fill="auto"/>
          </w:tcPr>
          <w:p w14:paraId="19EBF428"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 6. Основы организации государственной власти в субъекте Российской Федерации</w:t>
            </w:r>
          </w:p>
        </w:tc>
        <w:tc>
          <w:tcPr>
            <w:tcW w:w="993" w:type="dxa"/>
            <w:vAlign w:val="center"/>
          </w:tcPr>
          <w:p w14:paraId="0C025C4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812" w:type="dxa"/>
            <w:gridSpan w:val="2"/>
            <w:vAlign w:val="center"/>
          </w:tcPr>
          <w:p w14:paraId="519BD189"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2" w:type="dxa"/>
            <w:vAlign w:val="center"/>
          </w:tcPr>
          <w:p w14:paraId="61C24D42"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761ACAAB"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7CDDFF53"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6B990112" w14:textId="77777777" w:rsidR="000E6C47" w:rsidRDefault="00F5728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Семинарское занятие</w:t>
            </w:r>
          </w:p>
        </w:tc>
      </w:tr>
      <w:tr w:rsidR="000E6C47" w14:paraId="2C44F93F" w14:textId="77777777" w:rsidTr="00B430DF">
        <w:trPr>
          <w:trHeight w:val="508"/>
        </w:trPr>
        <w:tc>
          <w:tcPr>
            <w:tcW w:w="503" w:type="dxa"/>
            <w:vAlign w:val="center"/>
          </w:tcPr>
          <w:p w14:paraId="7119E0F2"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574" w:type="dxa"/>
            <w:shd w:val="clear" w:color="auto" w:fill="auto"/>
          </w:tcPr>
          <w:p w14:paraId="08D78CAB"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Промежуточный контроль по 2 теме</w:t>
            </w:r>
          </w:p>
        </w:tc>
        <w:tc>
          <w:tcPr>
            <w:tcW w:w="993" w:type="dxa"/>
            <w:vAlign w:val="center"/>
          </w:tcPr>
          <w:p w14:paraId="503C2D33"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812" w:type="dxa"/>
            <w:gridSpan w:val="2"/>
            <w:vAlign w:val="center"/>
          </w:tcPr>
          <w:p w14:paraId="2F9ED665"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712" w:type="dxa"/>
            <w:vAlign w:val="center"/>
          </w:tcPr>
          <w:p w14:paraId="7B93A480"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3" w:type="dxa"/>
            <w:vAlign w:val="center"/>
          </w:tcPr>
          <w:p w14:paraId="6A1AAB19"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2318" w:type="dxa"/>
          </w:tcPr>
          <w:p w14:paraId="1C22CDCD"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 Доклад</w:t>
            </w:r>
          </w:p>
          <w:p w14:paraId="7E3E04A4"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tc>
      </w:tr>
      <w:tr w:rsidR="000E6C47" w14:paraId="33A4F1FD" w14:textId="77777777">
        <w:trPr>
          <w:trHeight w:val="203"/>
        </w:trPr>
        <w:tc>
          <w:tcPr>
            <w:tcW w:w="9625" w:type="dxa"/>
            <w:gridSpan w:val="8"/>
          </w:tcPr>
          <w:p w14:paraId="6D1AAE7D"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hAnsi="Times New Roman" w:cs="Times New Roman"/>
                <w:b/>
                <w:bCs/>
                <w:sz w:val="20"/>
                <w:szCs w:val="20"/>
              </w:rPr>
              <w:t>Тема 3. Основы муниципального управления</w:t>
            </w:r>
          </w:p>
        </w:tc>
      </w:tr>
      <w:tr w:rsidR="000E6C47" w14:paraId="53588125" w14:textId="77777777" w:rsidTr="00B430DF">
        <w:trPr>
          <w:trHeight w:val="604"/>
        </w:trPr>
        <w:tc>
          <w:tcPr>
            <w:tcW w:w="503" w:type="dxa"/>
            <w:vAlign w:val="center"/>
          </w:tcPr>
          <w:p w14:paraId="59E4450F"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574" w:type="dxa"/>
            <w:shd w:val="clear" w:color="auto" w:fill="auto"/>
          </w:tcPr>
          <w:p w14:paraId="253A3B99"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3. 1. Теоретические основы муниципального управления</w:t>
            </w:r>
          </w:p>
        </w:tc>
        <w:tc>
          <w:tcPr>
            <w:tcW w:w="993" w:type="dxa"/>
            <w:vAlign w:val="center"/>
          </w:tcPr>
          <w:p w14:paraId="460D2CA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812" w:type="dxa"/>
            <w:gridSpan w:val="2"/>
            <w:vAlign w:val="center"/>
          </w:tcPr>
          <w:p w14:paraId="0277EFB9"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2" w:type="dxa"/>
            <w:vAlign w:val="center"/>
          </w:tcPr>
          <w:p w14:paraId="4E343DE2"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4536F15A"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67D5E9E7"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147B2574"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tc>
      </w:tr>
      <w:tr w:rsidR="000E6C47" w14:paraId="25A01D13" w14:textId="77777777" w:rsidTr="00B430DF">
        <w:trPr>
          <w:trHeight w:val="727"/>
        </w:trPr>
        <w:tc>
          <w:tcPr>
            <w:tcW w:w="503" w:type="dxa"/>
            <w:vAlign w:val="center"/>
          </w:tcPr>
          <w:p w14:paraId="055F5684"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3574" w:type="dxa"/>
            <w:shd w:val="clear" w:color="auto" w:fill="auto"/>
          </w:tcPr>
          <w:p w14:paraId="3586B2E9"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3. 2. Организация деятельности органов муниципального управления</w:t>
            </w:r>
          </w:p>
        </w:tc>
        <w:tc>
          <w:tcPr>
            <w:tcW w:w="993" w:type="dxa"/>
            <w:vAlign w:val="center"/>
          </w:tcPr>
          <w:p w14:paraId="0B8A6DE3"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812" w:type="dxa"/>
            <w:gridSpan w:val="2"/>
            <w:vAlign w:val="center"/>
          </w:tcPr>
          <w:p w14:paraId="58A65DC1"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2" w:type="dxa"/>
            <w:vAlign w:val="center"/>
          </w:tcPr>
          <w:p w14:paraId="0167891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7C03C266"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3745AAFB"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06BD422B" w14:textId="77777777" w:rsidR="000E6C47" w:rsidRDefault="00F57280">
            <w:pPr>
              <w:widowControl w:val="0"/>
              <w:spacing w:after="0" w:line="240" w:lineRule="auto"/>
              <w:jc w:val="center"/>
              <w:rPr>
                <w:rFonts w:ascii="Times New Roman" w:hAnsi="Times New Roman" w:cs="Times New Roman"/>
                <w:sz w:val="20"/>
                <w:szCs w:val="20"/>
              </w:rPr>
            </w:pPr>
            <w:r>
              <w:rPr>
                <w:rFonts w:ascii="Times New Roman" w:eastAsia="Calibri" w:hAnsi="Times New Roman" w:cs="Times New Roman"/>
                <w:sz w:val="20"/>
                <w:szCs w:val="20"/>
                <w:lang w:eastAsia="ar-SA"/>
              </w:rPr>
              <w:t>Доклад</w:t>
            </w:r>
          </w:p>
        </w:tc>
      </w:tr>
      <w:tr w:rsidR="000E6C47" w14:paraId="7C4263FF" w14:textId="77777777" w:rsidTr="00B430DF">
        <w:trPr>
          <w:trHeight w:val="665"/>
        </w:trPr>
        <w:tc>
          <w:tcPr>
            <w:tcW w:w="503" w:type="dxa"/>
            <w:vAlign w:val="center"/>
          </w:tcPr>
          <w:p w14:paraId="0A883740"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574" w:type="dxa"/>
            <w:shd w:val="clear" w:color="auto" w:fill="auto"/>
          </w:tcPr>
          <w:p w14:paraId="26BC4175"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3. 3. Контроль в муниципальном управлении</w:t>
            </w:r>
          </w:p>
        </w:tc>
        <w:tc>
          <w:tcPr>
            <w:tcW w:w="993" w:type="dxa"/>
            <w:vAlign w:val="center"/>
          </w:tcPr>
          <w:p w14:paraId="1F27E99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812" w:type="dxa"/>
            <w:gridSpan w:val="2"/>
            <w:vAlign w:val="center"/>
          </w:tcPr>
          <w:p w14:paraId="593A0A25"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12" w:type="dxa"/>
            <w:vAlign w:val="center"/>
          </w:tcPr>
          <w:p w14:paraId="22A40CAD"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0A871D85"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2318" w:type="dxa"/>
          </w:tcPr>
          <w:p w14:paraId="7C843488"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76E02E9A" w14:textId="77777777" w:rsidR="000E6C47" w:rsidRDefault="00F57280">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w:t>
            </w:r>
          </w:p>
          <w:p w14:paraId="1168CB0D" w14:textId="77777777" w:rsidR="000E6C47" w:rsidRDefault="00F5728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Семинарское занятие</w:t>
            </w:r>
          </w:p>
        </w:tc>
      </w:tr>
      <w:tr w:rsidR="000E6C47" w14:paraId="397398D2" w14:textId="77777777" w:rsidTr="00B430DF">
        <w:trPr>
          <w:trHeight w:val="548"/>
        </w:trPr>
        <w:tc>
          <w:tcPr>
            <w:tcW w:w="503" w:type="dxa"/>
            <w:vAlign w:val="center"/>
          </w:tcPr>
          <w:p w14:paraId="1A032945"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574" w:type="dxa"/>
            <w:shd w:val="clear" w:color="auto" w:fill="auto"/>
          </w:tcPr>
          <w:p w14:paraId="06530AD2" w14:textId="77777777" w:rsidR="000E6C47" w:rsidRDefault="00F57280">
            <w:pPr>
              <w:spacing w:after="0" w:line="240" w:lineRule="exac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Промежуточный контроль</w:t>
            </w:r>
            <w:r>
              <w:rPr>
                <w:rFonts w:ascii="Times New Roman" w:hAnsi="Times New Roman" w:cs="Times New Roman"/>
                <w:sz w:val="20"/>
                <w:szCs w:val="20"/>
              </w:rPr>
              <w:t xml:space="preserve"> </w:t>
            </w:r>
            <w:r>
              <w:rPr>
                <w:rFonts w:ascii="Times New Roman" w:hAnsi="Times New Roman" w:cs="Times New Roman"/>
                <w:sz w:val="20"/>
                <w:szCs w:val="20"/>
                <w:shd w:val="clear" w:color="auto" w:fill="FFFFFF"/>
              </w:rPr>
              <w:t>по 3 теме</w:t>
            </w:r>
          </w:p>
        </w:tc>
        <w:tc>
          <w:tcPr>
            <w:tcW w:w="993" w:type="dxa"/>
            <w:vAlign w:val="center"/>
          </w:tcPr>
          <w:p w14:paraId="3AD2CA18"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812" w:type="dxa"/>
            <w:gridSpan w:val="2"/>
            <w:vAlign w:val="center"/>
          </w:tcPr>
          <w:p w14:paraId="439FD036"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712" w:type="dxa"/>
            <w:vAlign w:val="center"/>
          </w:tcPr>
          <w:p w14:paraId="65038B1F"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13" w:type="dxa"/>
            <w:vAlign w:val="center"/>
          </w:tcPr>
          <w:p w14:paraId="53FD067E" w14:textId="77777777" w:rsidR="000E6C47" w:rsidRDefault="00F57280">
            <w:pPr>
              <w:spacing w:after="0" w:line="350" w:lineRule="exact"/>
              <w:jc w:val="center"/>
              <w:rPr>
                <w:rFonts w:ascii="Times New Roman" w:hAnsi="Times New Roman" w:cs="Times New Roman"/>
                <w:sz w:val="20"/>
                <w:szCs w:val="20"/>
              </w:rPr>
            </w:pPr>
            <w:r>
              <w:rPr>
                <w:rFonts w:ascii="Times New Roman" w:hAnsi="Times New Roman" w:cs="Times New Roman"/>
                <w:sz w:val="20"/>
                <w:szCs w:val="20"/>
              </w:rPr>
              <w:t>0</w:t>
            </w:r>
          </w:p>
        </w:tc>
        <w:tc>
          <w:tcPr>
            <w:tcW w:w="2318" w:type="dxa"/>
          </w:tcPr>
          <w:p w14:paraId="2CEEEEA2" w14:textId="77777777" w:rsidR="000E6C47" w:rsidRDefault="00F5728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Тест. Доклад</w:t>
            </w:r>
          </w:p>
          <w:p w14:paraId="6545950A" w14:textId="77777777" w:rsidR="000E6C47" w:rsidRDefault="00F5728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w:t>
            </w:r>
          </w:p>
        </w:tc>
      </w:tr>
      <w:tr w:rsidR="000E6C47" w14:paraId="037A6B15" w14:textId="77777777" w:rsidTr="00B430DF">
        <w:trPr>
          <w:trHeight w:val="179"/>
        </w:trPr>
        <w:tc>
          <w:tcPr>
            <w:tcW w:w="503" w:type="dxa"/>
            <w:vMerge w:val="restart"/>
            <w:vAlign w:val="center"/>
          </w:tcPr>
          <w:p w14:paraId="22BA7141"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574" w:type="dxa"/>
            <w:shd w:val="clear" w:color="auto" w:fill="auto"/>
          </w:tcPr>
          <w:p w14:paraId="65979098" w14:textId="77777777" w:rsidR="000E6C47" w:rsidRDefault="00F57280">
            <w:pPr>
              <w:widowControl w:val="0"/>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Форма итогового контроля</w:t>
            </w:r>
          </w:p>
        </w:tc>
        <w:tc>
          <w:tcPr>
            <w:tcW w:w="993" w:type="dxa"/>
            <w:vAlign w:val="center"/>
          </w:tcPr>
          <w:p w14:paraId="02930A17"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12" w:type="dxa"/>
            <w:gridSpan w:val="2"/>
            <w:vAlign w:val="center"/>
          </w:tcPr>
          <w:p w14:paraId="5DF6B2ED"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vAlign w:val="center"/>
          </w:tcPr>
          <w:p w14:paraId="5C3B0C22"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vAlign w:val="center"/>
          </w:tcPr>
          <w:p w14:paraId="604D639E"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2318" w:type="dxa"/>
            <w:vMerge w:val="restart"/>
            <w:vAlign w:val="center"/>
          </w:tcPr>
          <w:p w14:paraId="13F39A7D" w14:textId="77777777" w:rsidR="000E6C47" w:rsidRDefault="00F5728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Экзамен</w:t>
            </w:r>
          </w:p>
        </w:tc>
      </w:tr>
      <w:tr w:rsidR="000E6C47" w14:paraId="7D064FB0" w14:textId="77777777" w:rsidTr="00B430DF">
        <w:trPr>
          <w:trHeight w:val="738"/>
        </w:trPr>
        <w:tc>
          <w:tcPr>
            <w:tcW w:w="503" w:type="dxa"/>
            <w:vMerge/>
            <w:vAlign w:val="center"/>
          </w:tcPr>
          <w:p w14:paraId="0A6AA48D" w14:textId="77777777" w:rsidR="000E6C47" w:rsidRDefault="000E6C47">
            <w:pPr>
              <w:widowControl w:val="0"/>
              <w:spacing w:after="0" w:line="240" w:lineRule="auto"/>
              <w:jc w:val="center"/>
              <w:rPr>
                <w:rFonts w:ascii="Times New Roman" w:eastAsia="Times New Roman" w:hAnsi="Times New Roman" w:cs="Times New Roman"/>
                <w:sz w:val="20"/>
                <w:szCs w:val="20"/>
                <w:lang w:eastAsia="ru-RU"/>
              </w:rPr>
            </w:pPr>
          </w:p>
        </w:tc>
        <w:tc>
          <w:tcPr>
            <w:tcW w:w="3574" w:type="dxa"/>
            <w:shd w:val="clear" w:color="auto" w:fill="auto"/>
          </w:tcPr>
          <w:p w14:paraId="3837773C" w14:textId="77777777" w:rsidR="000E6C47" w:rsidRDefault="00F57280">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«Основы государственного и муниципального управления»</w:t>
            </w:r>
          </w:p>
        </w:tc>
        <w:tc>
          <w:tcPr>
            <w:tcW w:w="993" w:type="dxa"/>
            <w:vAlign w:val="center"/>
          </w:tcPr>
          <w:p w14:paraId="42E6139C" w14:textId="77777777" w:rsidR="000E6C47" w:rsidRDefault="00F57280">
            <w:pPr>
              <w:spacing w:after="0" w:line="350" w:lineRule="exact"/>
              <w:jc w:val="center"/>
              <w:rPr>
                <w:rFonts w:ascii="Times New Roman" w:hAnsi="Times New Roman" w:cs="Times New Roman"/>
                <w:b/>
                <w:sz w:val="20"/>
                <w:szCs w:val="20"/>
              </w:rPr>
            </w:pPr>
            <w:r>
              <w:rPr>
                <w:rFonts w:ascii="Times New Roman" w:hAnsi="Times New Roman" w:cs="Times New Roman"/>
                <w:b/>
                <w:sz w:val="20"/>
                <w:szCs w:val="20"/>
              </w:rPr>
              <w:t>144</w:t>
            </w:r>
          </w:p>
        </w:tc>
        <w:tc>
          <w:tcPr>
            <w:tcW w:w="812" w:type="dxa"/>
            <w:gridSpan w:val="2"/>
            <w:vAlign w:val="center"/>
          </w:tcPr>
          <w:p w14:paraId="0F8B2735" w14:textId="77777777" w:rsidR="000E6C47" w:rsidRDefault="00F57280">
            <w:pPr>
              <w:spacing w:after="0" w:line="350" w:lineRule="exact"/>
              <w:jc w:val="center"/>
              <w:rPr>
                <w:rFonts w:ascii="Times New Roman" w:hAnsi="Times New Roman" w:cs="Times New Roman"/>
                <w:b/>
                <w:sz w:val="20"/>
                <w:szCs w:val="20"/>
              </w:rPr>
            </w:pPr>
            <w:r>
              <w:rPr>
                <w:rFonts w:ascii="Times New Roman" w:hAnsi="Times New Roman" w:cs="Times New Roman"/>
                <w:b/>
                <w:sz w:val="20"/>
                <w:szCs w:val="20"/>
              </w:rPr>
              <w:t>36</w:t>
            </w:r>
          </w:p>
        </w:tc>
        <w:tc>
          <w:tcPr>
            <w:tcW w:w="712" w:type="dxa"/>
            <w:vAlign w:val="center"/>
          </w:tcPr>
          <w:p w14:paraId="686BE66E" w14:textId="77777777" w:rsidR="000E6C47" w:rsidRDefault="00F57280">
            <w:pPr>
              <w:spacing w:after="0" w:line="350" w:lineRule="exact"/>
              <w:jc w:val="center"/>
              <w:rPr>
                <w:rFonts w:ascii="Times New Roman" w:hAnsi="Times New Roman" w:cs="Times New Roman"/>
                <w:b/>
                <w:sz w:val="20"/>
                <w:szCs w:val="20"/>
              </w:rPr>
            </w:pPr>
            <w:r>
              <w:rPr>
                <w:rFonts w:ascii="Times New Roman" w:hAnsi="Times New Roman" w:cs="Times New Roman"/>
                <w:b/>
                <w:sz w:val="20"/>
                <w:szCs w:val="20"/>
              </w:rPr>
              <w:t>18</w:t>
            </w:r>
          </w:p>
        </w:tc>
        <w:tc>
          <w:tcPr>
            <w:tcW w:w="713" w:type="dxa"/>
            <w:vAlign w:val="center"/>
          </w:tcPr>
          <w:p w14:paraId="0E74036C" w14:textId="77777777" w:rsidR="000E6C47" w:rsidRDefault="00F57280">
            <w:pPr>
              <w:spacing w:after="0" w:line="350" w:lineRule="exact"/>
              <w:jc w:val="center"/>
              <w:rPr>
                <w:rFonts w:ascii="Times New Roman" w:hAnsi="Times New Roman" w:cs="Times New Roman"/>
                <w:b/>
                <w:sz w:val="20"/>
                <w:szCs w:val="20"/>
              </w:rPr>
            </w:pPr>
            <w:r>
              <w:rPr>
                <w:rFonts w:ascii="Times New Roman" w:hAnsi="Times New Roman" w:cs="Times New Roman"/>
                <w:b/>
                <w:sz w:val="20"/>
                <w:szCs w:val="20"/>
              </w:rPr>
              <w:t>90</w:t>
            </w:r>
          </w:p>
        </w:tc>
        <w:tc>
          <w:tcPr>
            <w:tcW w:w="2318" w:type="dxa"/>
            <w:vMerge/>
            <w:vAlign w:val="center"/>
          </w:tcPr>
          <w:p w14:paraId="13B40A92" w14:textId="77777777" w:rsidR="000E6C47" w:rsidRDefault="000E6C47">
            <w:pPr>
              <w:widowControl w:val="0"/>
              <w:spacing w:after="0" w:line="240" w:lineRule="auto"/>
              <w:jc w:val="center"/>
              <w:rPr>
                <w:rFonts w:ascii="Times New Roman" w:eastAsia="Times New Roman" w:hAnsi="Times New Roman" w:cs="Times New Roman"/>
                <w:b/>
                <w:sz w:val="20"/>
                <w:szCs w:val="20"/>
                <w:lang w:eastAsia="ru-RU"/>
              </w:rPr>
            </w:pPr>
          </w:p>
        </w:tc>
      </w:tr>
    </w:tbl>
    <w:p w14:paraId="762C0C2B" w14:textId="77777777" w:rsidR="000E6C47" w:rsidRDefault="000E6C47">
      <w:pPr>
        <w:spacing w:after="0" w:line="240" w:lineRule="auto"/>
        <w:rPr>
          <w:rFonts w:ascii="Times New Roman" w:eastAsia="Times New Roman" w:hAnsi="Times New Roman" w:cs="Times New Roman"/>
          <w:b/>
          <w:sz w:val="24"/>
          <w:szCs w:val="24"/>
          <w:lang w:eastAsia="ru-RU"/>
        </w:rPr>
      </w:pPr>
    </w:p>
    <w:p w14:paraId="12DBC9EE" w14:textId="77777777" w:rsidR="000E6C47" w:rsidRDefault="000E6C47">
      <w:pPr>
        <w:spacing w:after="0" w:line="240" w:lineRule="auto"/>
        <w:rPr>
          <w:rFonts w:ascii="Times New Roman" w:eastAsia="Times New Roman" w:hAnsi="Times New Roman" w:cs="Times New Roman"/>
          <w:b/>
          <w:sz w:val="24"/>
          <w:szCs w:val="24"/>
          <w:lang w:eastAsia="ru-RU"/>
        </w:rPr>
      </w:pPr>
    </w:p>
    <w:p w14:paraId="14DE7021" w14:textId="77777777" w:rsidR="000E6C47" w:rsidRDefault="00F57280">
      <w:pPr>
        <w:pStyle w:val="af8"/>
        <w:numPr>
          <w:ilvl w:val="0"/>
          <w:numId w:val="3"/>
        </w:numPr>
        <w:jc w:val="both"/>
        <w:rPr>
          <w:rFonts w:eastAsia="Times New Roman"/>
          <w:b/>
          <w:caps/>
          <w:sz w:val="26"/>
          <w:szCs w:val="26"/>
        </w:rPr>
      </w:pPr>
      <w:r>
        <w:rPr>
          <w:rFonts w:eastAsia="Times New Roman"/>
          <w:b/>
          <w:caps/>
          <w:sz w:val="26"/>
          <w:szCs w:val="26"/>
        </w:rPr>
        <w:t>СТРУКТУРА И содержание теоретической части ДИСЦИПЛИНЫ</w:t>
      </w:r>
    </w:p>
    <w:p w14:paraId="34804C19" w14:textId="77777777" w:rsidR="000E6C47" w:rsidRDefault="000E6C47">
      <w:pPr>
        <w:pStyle w:val="af8"/>
        <w:ind w:left="1069"/>
        <w:jc w:val="both"/>
        <w:rPr>
          <w:rFonts w:eastAsia="Times New Roman"/>
          <w:b/>
          <w:caps/>
          <w:sz w:val="26"/>
          <w:szCs w:val="26"/>
        </w:rPr>
      </w:pPr>
    </w:p>
    <w:p w14:paraId="38F43812"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u w:val="single"/>
        </w:rPr>
      </w:pPr>
      <w:r>
        <w:rPr>
          <w:rFonts w:ascii="Times New Roman" w:hAnsi="Times New Roman" w:cs="Times New Roman"/>
          <w:b/>
          <w:bCs/>
          <w:sz w:val="26"/>
          <w:szCs w:val="26"/>
          <w:u w:val="single"/>
        </w:rPr>
        <w:t>ТЕМА I. Теоретико-методологические основы государственного и муниципального управления</w:t>
      </w:r>
    </w:p>
    <w:p w14:paraId="0C17CDFA"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1.1. Понятие, структура и история публичного управления </w:t>
      </w:r>
    </w:p>
    <w:p w14:paraId="0845B595"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Предмет и задачи курса. Публичное управление как отрасль знания и учебная дисциплина.</w:t>
      </w:r>
    </w:p>
    <w:p w14:paraId="7553CCB9"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Структура публичного управления. Государственное и муниципальное управление как объект исследования. Отличительные черты и признаки государственного и муниципального управления.</w:t>
      </w:r>
    </w:p>
    <w:p w14:paraId="2AE1CCDE"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Сущность основных понятий государственного и муниципального управления. Уровни и ветви государственного и муниципального управления.</w:t>
      </w:r>
    </w:p>
    <w:p w14:paraId="337D3DA3"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Эволюция представлений о государственном и муниципальном управлении. Основные современные научные школы государственного управления.</w:t>
      </w:r>
    </w:p>
    <w:p w14:paraId="66B259A6"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1. 2. Государственное и муниципальное управление как система </w:t>
      </w:r>
    </w:p>
    <w:p w14:paraId="6326216D"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Системный характер государственного и муниципального управления. Современные подходы к изучению систем управления. </w:t>
      </w:r>
    </w:p>
    <w:p w14:paraId="48DD308F"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Структура системы государственного и муниципального управления. Виды систем управления. </w:t>
      </w:r>
    </w:p>
    <w:p w14:paraId="689CAF3F"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Принципы государственного и муниципального управления: понятие и основные характеристики: народовластия, суверенности, демократизма, разделения властей, федерализма, законности, гомогенности, гласности, комплементарности, субсидиарности, сочетания единоначалия и коллегиальности, программно-целевого управления. </w:t>
      </w:r>
    </w:p>
    <w:p w14:paraId="5DFBE0CC"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Цели и задачи государственного и муниципального управления, их классификация.</w:t>
      </w:r>
    </w:p>
    <w:p w14:paraId="22EBD4F1"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Методы государственного и муниципального управления: понятие и группы. Методы прямого и косвенного воздействия.</w:t>
      </w:r>
    </w:p>
    <w:p w14:paraId="4C54EB6E"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b/>
          <w:bCs/>
          <w:sz w:val="26"/>
          <w:szCs w:val="26"/>
        </w:rPr>
        <w:t>Тема 1.3. Государство как управляющая система</w:t>
      </w:r>
      <w:r>
        <w:rPr>
          <w:rFonts w:ascii="Times New Roman" w:hAnsi="Times New Roman" w:cs="Times New Roman"/>
          <w:sz w:val="26"/>
          <w:szCs w:val="26"/>
        </w:rPr>
        <w:t xml:space="preserve"> </w:t>
      </w:r>
    </w:p>
    <w:p w14:paraId="70D8B88B"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Понятие, сущность, признаки государства. Отличие государственной власти от иных видов социальной власти. Функции государства и государственного управления. Институты государства и общества как система, реализующая прямые и обратные, вертикальные и горизонтальные подчиняющие и поддерживающие связи. </w:t>
      </w:r>
    </w:p>
    <w:p w14:paraId="452CA7A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Государственная власть как элемент сущности государства. Соотношение политической и государственной власти. </w:t>
      </w:r>
    </w:p>
    <w:p w14:paraId="5D29895D"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Механизм государства. Понятие и виды государственных органов. Модели построения государственного аппарата. Принципы организации и деятельности механизма государства. </w:t>
      </w:r>
      <w:r>
        <w:rPr>
          <w:rFonts w:ascii="Times New Roman" w:hAnsi="Times New Roman" w:cs="Times New Roman"/>
          <w:bCs/>
          <w:sz w:val="26"/>
          <w:szCs w:val="26"/>
          <w:lang w:val="en-US"/>
        </w:rPr>
        <w:t>POSDC</w:t>
      </w:r>
      <w:r>
        <w:rPr>
          <w:rFonts w:ascii="Times New Roman" w:hAnsi="Times New Roman" w:cs="Times New Roman"/>
          <w:bCs/>
          <w:sz w:val="26"/>
          <w:szCs w:val="26"/>
        </w:rPr>
        <w:t>о</w:t>
      </w:r>
      <w:r>
        <w:rPr>
          <w:rFonts w:ascii="Times New Roman" w:hAnsi="Times New Roman" w:cs="Times New Roman"/>
          <w:bCs/>
          <w:sz w:val="26"/>
          <w:szCs w:val="26"/>
          <w:lang w:val="en-US"/>
        </w:rPr>
        <w:t>RB</w:t>
      </w:r>
      <w:r>
        <w:rPr>
          <w:rFonts w:ascii="Times New Roman" w:hAnsi="Times New Roman" w:cs="Times New Roman"/>
          <w:bCs/>
          <w:sz w:val="26"/>
          <w:szCs w:val="26"/>
        </w:rPr>
        <w:t xml:space="preserve"> как базовые функции в деятельности управляющего субъекта.</w:t>
      </w:r>
    </w:p>
    <w:p w14:paraId="1D8795BF" w14:textId="77777777" w:rsidR="000E6C47" w:rsidRDefault="00F5728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Форма государства: форма государственного устройства, форма государственного правления и форма политического режима. Влияние форм государства на особенности государственного и муниципального управления.</w:t>
      </w:r>
    </w:p>
    <w:p w14:paraId="75887582"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Институты непосредственной демократии в государственном и муниципальном управлении.</w:t>
      </w:r>
    </w:p>
    <w:p w14:paraId="0F10F41D"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Государственная политика и ее модели. Виды государственной политики: экономическая, социальная, культурная. Перспективный, реагирующий, рациональный и антикризисный подходы к разработке государственной политики. Критерии оценивания государственной политики. </w:t>
      </w:r>
    </w:p>
    <w:p w14:paraId="1871C7FE"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u w:val="single"/>
        </w:rPr>
      </w:pPr>
      <w:r>
        <w:rPr>
          <w:rFonts w:ascii="Times New Roman" w:hAnsi="Times New Roman" w:cs="Times New Roman"/>
          <w:b/>
          <w:bCs/>
          <w:sz w:val="26"/>
          <w:szCs w:val="26"/>
          <w:u w:val="single"/>
        </w:rPr>
        <w:t>ТЕМА 2. Основы государственного управления</w:t>
      </w:r>
    </w:p>
    <w:p w14:paraId="60120B60"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2.1. Институт главы государства в системе публичного управления </w:t>
      </w:r>
    </w:p>
    <w:p w14:paraId="2F4B533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Президент Российской Федерации в системе высших органов государственной власти. Особенности правового статуса Президента Российской Федерации.</w:t>
      </w:r>
    </w:p>
    <w:p w14:paraId="77C5448A"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Порядок избрания Президента Российской Федерации. </w:t>
      </w:r>
    </w:p>
    <w:p w14:paraId="65E36C39"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Полномочия Президента Российской Федерации, их классификация и характеристика: формирование и участие в деятельности федеральных органов государственной власти, обеспечение осуществления полномочий федеральной государственной власти на всей территории России, руководство внешней политикой, руководство в военной сфере.</w:t>
      </w:r>
    </w:p>
    <w:p w14:paraId="60BBBDEB"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Система обеспечения деятельности Президента Российской Федерации: Администрация Президента Российской Федерации (функциональные и обеспечивающие подразделения), институт полномочных и специальных представителей Президента Российской Федерации. </w:t>
      </w:r>
    </w:p>
    <w:p w14:paraId="1D71B9D7"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Консультативно-совещательные органы при Президенте Российской Федерации: Совет Безопасности России, Государственный Совет, Совет по развитию гражданского общества и правам человека и др.</w:t>
      </w:r>
    </w:p>
    <w:p w14:paraId="2EF31BF0"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Основания и порядок досрочного прекращения полномочий Президента Российской Федерации. </w:t>
      </w:r>
    </w:p>
    <w:p w14:paraId="3F838DD2"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2.2. Федеральное Собрание – парламент Российской Федерации </w:t>
      </w:r>
    </w:p>
    <w:p w14:paraId="34E47DA4"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Правовой статус Федерального Собрания Российской Федерации как представительного и законодательного органа государственной власти.</w:t>
      </w:r>
    </w:p>
    <w:p w14:paraId="3CB4D9F0"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Структура Федерального Собрания, порядок формирования палат Федерального Собрания. </w:t>
      </w:r>
    </w:p>
    <w:p w14:paraId="0119B278"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Функции Федерального Собрания Российской Федерации: представительная, законодательная, организационная, контрольная. </w:t>
      </w:r>
    </w:p>
    <w:p w14:paraId="51E056BF"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Полномочия палат Федерального Собрания Российской Федерации. </w:t>
      </w:r>
    </w:p>
    <w:p w14:paraId="266CBD39"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Законодательный процесс. </w:t>
      </w:r>
    </w:p>
    <w:p w14:paraId="34A3FEDC"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Статус парламентария. </w:t>
      </w:r>
    </w:p>
    <w:p w14:paraId="12751EE2"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Структура и организация работы палат парламента.</w:t>
      </w:r>
    </w:p>
    <w:p w14:paraId="322E793A"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Формы парламентского контроля. </w:t>
      </w:r>
    </w:p>
    <w:p w14:paraId="3BED7798"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2.3. Федеральные органы исполнительной власти </w:t>
      </w:r>
    </w:p>
    <w:p w14:paraId="2011CDAC"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Правовой статус, структура и порядок формирования Правительства Российской Федерации. Срок его полномочий.</w:t>
      </w:r>
    </w:p>
    <w:p w14:paraId="660C15F3"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Компетенция Правительства Российской Федерации.</w:t>
      </w:r>
    </w:p>
    <w:p w14:paraId="78B2FCA4"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Порядок деятельности Правительства Российской Федерации. Акты Правительства: система, порядок принятия, юридическая сила.</w:t>
      </w:r>
    </w:p>
    <w:p w14:paraId="059318F7"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Основания и порядок отставки Правительства Российской Федерации.</w:t>
      </w:r>
    </w:p>
    <w:p w14:paraId="77317918"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Система и структура федеральных органов исполнительной власти</w:t>
      </w:r>
    </w:p>
    <w:p w14:paraId="3FFF84DB"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в Российской Федерации: министерства, службы, агентства.</w:t>
      </w:r>
    </w:p>
    <w:p w14:paraId="48989834"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Территориальные подразделения федеральных органов исполнительной власти.</w:t>
      </w:r>
    </w:p>
    <w:p w14:paraId="2113EA25"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Формы управленческой деятельности органов государственного управления. Государственная регистрация. Лицензирование, сертификация, национальный стандарт. </w:t>
      </w:r>
    </w:p>
    <w:p w14:paraId="140A4C76"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Система государственной службы Российской Федерации.</w:t>
      </w:r>
    </w:p>
    <w:p w14:paraId="6A23F520"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
          <w:bCs/>
          <w:sz w:val="26"/>
          <w:szCs w:val="26"/>
        </w:rPr>
        <w:t>Тема 2.4.</w:t>
      </w:r>
      <w:r>
        <w:rPr>
          <w:rFonts w:ascii="Times New Roman" w:hAnsi="Times New Roman" w:cs="Times New Roman"/>
          <w:bCs/>
          <w:sz w:val="26"/>
          <w:szCs w:val="26"/>
        </w:rPr>
        <w:t xml:space="preserve"> </w:t>
      </w:r>
      <w:r>
        <w:rPr>
          <w:rFonts w:ascii="Times New Roman" w:hAnsi="Times New Roman" w:cs="Times New Roman"/>
          <w:b/>
          <w:bCs/>
          <w:sz w:val="26"/>
          <w:szCs w:val="26"/>
        </w:rPr>
        <w:t xml:space="preserve">Судебная власть в Российской Федерации </w:t>
      </w:r>
      <w:r>
        <w:rPr>
          <w:rFonts w:ascii="Times New Roman" w:hAnsi="Times New Roman" w:cs="Times New Roman"/>
          <w:bCs/>
          <w:sz w:val="26"/>
          <w:szCs w:val="26"/>
          <w:lang w:bidi="ru-RU"/>
        </w:rPr>
        <w:t xml:space="preserve">Судебная власть: понятие, особенности и функции. </w:t>
      </w:r>
    </w:p>
    <w:p w14:paraId="007FB78D"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Судебная система Российской Федерации. Принципы деятельности судебных органов в Российской Федерации. Конституционно-правовой статус судей.</w:t>
      </w:r>
    </w:p>
    <w:p w14:paraId="3EB1576B"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lang w:bidi="ru-RU"/>
        </w:rPr>
        <w:t>Роль Конституционного Суда Российской Федерации в системе государственного управления.</w:t>
      </w:r>
    </w:p>
    <w:p w14:paraId="34736A61"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
          <w:bCs/>
          <w:sz w:val="26"/>
          <w:szCs w:val="26"/>
        </w:rPr>
        <w:t xml:space="preserve">Тема 2.5. Федеральные органы государственной власти с особым статусом </w:t>
      </w:r>
    </w:p>
    <w:p w14:paraId="4AC4ED9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Место федеральных органов государственной власти с особым статусом в системе разделения властей. Виды, порядок формирования и направления деятельности федеральных органов государственной власти с особым статусом. </w:t>
      </w:r>
    </w:p>
    <w:p w14:paraId="7FDCB331"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lang w:bidi="ru-RU"/>
        </w:rPr>
      </w:pPr>
      <w:r>
        <w:rPr>
          <w:rFonts w:ascii="Times New Roman" w:hAnsi="Times New Roman" w:cs="Times New Roman"/>
          <w:bCs/>
          <w:sz w:val="26"/>
          <w:szCs w:val="26"/>
        </w:rPr>
        <w:t xml:space="preserve">Уполномоченный по правам человека, Счетная Палата Российской Федерации. </w:t>
      </w:r>
      <w:r>
        <w:rPr>
          <w:rFonts w:ascii="Times New Roman" w:hAnsi="Times New Roman" w:cs="Times New Roman"/>
          <w:bCs/>
          <w:sz w:val="26"/>
          <w:szCs w:val="26"/>
          <w:lang w:bidi="ru-RU"/>
        </w:rPr>
        <w:t>Прокуратура Российской Федерации.</w:t>
      </w:r>
    </w:p>
    <w:p w14:paraId="50D3551D"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2.6. Основы организации государственной власти в субъекте Российской Федерации </w:t>
      </w:r>
    </w:p>
    <w:p w14:paraId="56750C2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Конституционно-правовой статус субъектов Российской Федерации.</w:t>
      </w:r>
    </w:p>
    <w:p w14:paraId="636127F6"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Конституционные основы разграничения полномочий между федеральным центром и субъектами Российской Федерации. </w:t>
      </w:r>
    </w:p>
    <w:p w14:paraId="2146EDBF"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Принципы организации государственной власти в субъектах Российской Федерации.</w:t>
      </w:r>
    </w:p>
    <w:p w14:paraId="391B8903"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 Организация государственного управления на уровне субъекта Российской Федерации. Система органов государственной власти субъекта Российской Федерации (на примере Камчатского края). </w:t>
      </w:r>
    </w:p>
    <w:p w14:paraId="7063FCA6"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 Механизмы взаимодействия федеральных и региональных органов государственной власти.</w:t>
      </w:r>
    </w:p>
    <w:p w14:paraId="46E04DDC"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Зарубежные модели организации публичной власти на местах. </w:t>
      </w:r>
    </w:p>
    <w:p w14:paraId="2617DDF2"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u w:val="single"/>
        </w:rPr>
      </w:pPr>
      <w:r>
        <w:rPr>
          <w:rFonts w:ascii="Times New Roman" w:hAnsi="Times New Roman" w:cs="Times New Roman"/>
          <w:b/>
          <w:bCs/>
          <w:sz w:val="26"/>
          <w:szCs w:val="26"/>
          <w:u w:val="single"/>
        </w:rPr>
        <w:t>ТЕМА 3. Основы муниципального управления</w:t>
      </w:r>
    </w:p>
    <w:p w14:paraId="7CAA4B67"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
          <w:bCs/>
          <w:sz w:val="26"/>
          <w:szCs w:val="26"/>
        </w:rPr>
        <w:t xml:space="preserve">Тема 3.1. Теоретические основы муниципального управления </w:t>
      </w:r>
    </w:p>
    <w:p w14:paraId="2C1B9AF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Местное самоуправление как одна из основ конституционного строя Российской Федерации. </w:t>
      </w:r>
    </w:p>
    <w:p w14:paraId="3A15BD64"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Понятие, принципы и система местного самоуправления. </w:t>
      </w:r>
    </w:p>
    <w:p w14:paraId="6F0F8B3A"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Правовые, демографические, территориальные, экономические основы местного самоуправления. </w:t>
      </w:r>
    </w:p>
    <w:p w14:paraId="425D3179"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Полномочия местного самоуправления. Делегированные полномочия. </w:t>
      </w:r>
    </w:p>
    <w:p w14:paraId="0C3FBD1C"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Непосредственное осуществление населением местного самоуправления: местный референдум, муниципальные выборы, сход граждан. Участие населения в осуществлении местного самоуправления: голосование по отзыву</w:t>
      </w:r>
    </w:p>
    <w:p w14:paraId="04469FF6"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собрания и конференции граждан; опрос граждан; обращения граждан в органы местного самоуправления. Другие формы непосредственного осуществления населением местного самоуправления и участия в его осуществлении. </w:t>
      </w:r>
    </w:p>
    <w:p w14:paraId="24734A1B"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Конституционные гарантии местного самоуправления.</w:t>
      </w:r>
    </w:p>
    <w:p w14:paraId="75EEA7F3"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Зарубежный опыт организации местного самоуправления.</w:t>
      </w:r>
    </w:p>
    <w:p w14:paraId="5FAE13AE"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3.2. Организация деятельности органов местного самоуправления </w:t>
      </w:r>
    </w:p>
    <w:p w14:paraId="3435E489"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Система органов местного самоуправления. Представительный орган муниципального образования. Глава муниципального образования. Факторы, определяющие организационную структуру местной администрации. </w:t>
      </w:r>
    </w:p>
    <w:p w14:paraId="128D2BF2"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Полномочия органов местного самоуправления по решению вопросов местного значения. Права органов местного самоуправления на решение вопросов, не отнесенных к вопросам местного значения. Принципы правового регулирования полномочий органов местного самоуправления. Наделение органов местного самоуправления отдельными государственными полномочиями и осуществление органами местного самоуправления отдельных государственных полномочий. </w:t>
      </w:r>
    </w:p>
    <w:p w14:paraId="4CDBA407"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Стратегическое планирование в муниципальном образовании.</w:t>
      </w:r>
    </w:p>
    <w:p w14:paraId="21307477"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Административные регламенты. Работа местной администрации с гражданами. Организация взаимодействия местной администрации с органами государственной власти и представительным органом муниципального образования. </w:t>
      </w:r>
    </w:p>
    <w:p w14:paraId="5AF0BD7D"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Кадровое обеспечение муниципального управления. Муниципальная служба.</w:t>
      </w:r>
    </w:p>
    <w:p w14:paraId="60A25075"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Информационное обеспечение муниципального управления. Предоставление муниципальных услуг в электронной форме. </w:t>
      </w:r>
    </w:p>
    <w:p w14:paraId="4DF56F7F" w14:textId="77777777" w:rsidR="000E6C47" w:rsidRDefault="00F57280">
      <w:pPr>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 xml:space="preserve">Тема 3.3. Контроль в муниципальном управлении </w:t>
      </w:r>
    </w:p>
    <w:p w14:paraId="5BC3308E"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Значение и виды контроля в муниципальном управлении.</w:t>
      </w:r>
    </w:p>
    <w:p w14:paraId="6A2A941F" w14:textId="77777777" w:rsidR="000E6C47" w:rsidRDefault="00F57280">
      <w:pPr>
        <w:autoSpaceDE w:val="0"/>
        <w:autoSpaceDN w:val="0"/>
        <w:adjustRightInd w:val="0"/>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Государственный контроль и надзор в муниципальном управлении. Внутренний контроль в муниципальном образовании. Контрольно-счетный орган муниципального образования. Общественный контроль в муниципальном образовании.</w:t>
      </w:r>
    </w:p>
    <w:p w14:paraId="7E814F9C" w14:textId="77777777" w:rsidR="000E6C47" w:rsidRDefault="000E6C47">
      <w:pPr>
        <w:suppressAutoHyphens/>
        <w:spacing w:after="0" w:line="240" w:lineRule="auto"/>
        <w:ind w:firstLine="709"/>
        <w:jc w:val="both"/>
        <w:rPr>
          <w:rFonts w:ascii="Times New Roman" w:hAnsi="Times New Roman" w:cs="Times New Roman"/>
          <w:sz w:val="26"/>
          <w:szCs w:val="26"/>
        </w:rPr>
      </w:pPr>
    </w:p>
    <w:p w14:paraId="41D81885" w14:textId="77777777" w:rsidR="000E6C47" w:rsidRDefault="00F57280">
      <w:pPr>
        <w:suppressAutoHyphens/>
        <w:spacing w:after="0" w:line="240" w:lineRule="auto"/>
        <w:ind w:firstLine="709"/>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4.СТРУКТУРА И содержание практической части ДИСЦИПЛИНЫ</w:t>
      </w:r>
    </w:p>
    <w:p w14:paraId="1A31821B" w14:textId="77777777" w:rsidR="000E6C47" w:rsidRDefault="000E6C47">
      <w:pPr>
        <w:suppressAutoHyphens/>
        <w:spacing w:after="0" w:line="240" w:lineRule="auto"/>
        <w:ind w:firstLine="709"/>
        <w:jc w:val="both"/>
        <w:rPr>
          <w:rFonts w:ascii="Times New Roman" w:eastAsia="Times New Roman" w:hAnsi="Times New Roman" w:cs="Times New Roman"/>
          <w:b/>
          <w:caps/>
          <w:sz w:val="26"/>
          <w:szCs w:val="26"/>
          <w:lang w:eastAsia="ru-RU"/>
        </w:rPr>
      </w:pPr>
    </w:p>
    <w:p w14:paraId="78590CD6" w14:textId="77777777" w:rsidR="000E6C47" w:rsidRDefault="00F57280">
      <w:pPr>
        <w:suppressAutoHyphen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Задания для практических занятий, в т.ч. в форме практической подготовки</w:t>
      </w:r>
    </w:p>
    <w:p w14:paraId="0B4E7571" w14:textId="77777777" w:rsidR="000E6C47" w:rsidRDefault="00F57280">
      <w:pPr>
        <w:widowControl w:val="0"/>
        <w:spacing w:after="0" w:line="240" w:lineRule="auto"/>
        <w:ind w:left="284"/>
        <w:jc w:val="both"/>
        <w:rPr>
          <w:rFonts w:ascii="Times New Roman" w:eastAsia="Times New Roman" w:hAnsi="Times New Roman" w:cs="Times New Roman"/>
          <w:b/>
          <w:sz w:val="26"/>
          <w:szCs w:val="26"/>
          <w:u w:val="single"/>
        </w:rPr>
      </w:pPr>
      <w:r>
        <w:rPr>
          <w:rFonts w:ascii="Times New Roman" w:eastAsia="Times New Roman" w:hAnsi="Times New Roman" w:cs="Times New Roman"/>
          <w:b/>
          <w:bCs/>
          <w:sz w:val="26"/>
          <w:szCs w:val="26"/>
          <w:u w:val="single"/>
        </w:rPr>
        <w:t>ТЕМА 1. Теоретико-методологические основы государственного и муниципального управления</w:t>
      </w:r>
    </w:p>
    <w:p w14:paraId="5BFC21BA" w14:textId="77777777" w:rsidR="000E6C47" w:rsidRDefault="00F57280">
      <w:pPr>
        <w:spacing w:after="0" w:line="240" w:lineRule="auto"/>
        <w:ind w:left="284"/>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1.1. Понятие, структура и история публичного управления</w:t>
      </w:r>
    </w:p>
    <w:p w14:paraId="72A6C6D1" w14:textId="77777777" w:rsidR="000E6C47" w:rsidRDefault="00F57280">
      <w:pPr>
        <w:numPr>
          <w:ilvl w:val="0"/>
          <w:numId w:val="4"/>
        </w:numPr>
        <w:spacing w:after="0" w:line="240" w:lineRule="auto"/>
        <w:ind w:left="284" w:firstLine="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03262F80" w14:textId="77777777" w:rsidR="000E6C47" w:rsidRDefault="00F57280">
      <w:pPr>
        <w:spacing w:after="0" w:line="240" w:lineRule="auto"/>
        <w:ind w:left="284"/>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1.2. Государственное и муниципальное управление как система</w:t>
      </w:r>
    </w:p>
    <w:p w14:paraId="6AF8E071" w14:textId="77777777" w:rsidR="000E6C47" w:rsidRDefault="00F57280">
      <w:pPr>
        <w:numPr>
          <w:ilvl w:val="0"/>
          <w:numId w:val="5"/>
        </w:numPr>
        <w:spacing w:after="0" w:line="240" w:lineRule="auto"/>
        <w:ind w:left="284" w:firstLine="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68C74FED" w14:textId="77777777" w:rsidR="000E6C47" w:rsidRDefault="00F57280">
      <w:pPr>
        <w:pStyle w:val="af8"/>
        <w:numPr>
          <w:ilvl w:val="0"/>
          <w:numId w:val="5"/>
        </w:numPr>
        <w:ind w:left="284" w:firstLine="0"/>
        <w:jc w:val="both"/>
        <w:rPr>
          <w:rFonts w:eastAsia="Times New Roman"/>
          <w:i/>
          <w:sz w:val="26"/>
          <w:szCs w:val="26"/>
        </w:rPr>
      </w:pPr>
      <w:r>
        <w:rPr>
          <w:rFonts w:eastAsia="Times New Roman"/>
          <w:i/>
          <w:sz w:val="26"/>
          <w:szCs w:val="26"/>
        </w:rPr>
        <w:t>Задания для проведения семинарского занятия находится в фонде оценочных средств п.10.7</w:t>
      </w:r>
    </w:p>
    <w:p w14:paraId="41523833" w14:textId="77777777" w:rsidR="000E6C47" w:rsidRDefault="00F57280">
      <w:pPr>
        <w:spacing w:after="0" w:line="240" w:lineRule="auto"/>
        <w:ind w:left="284"/>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1.3. Государство как управляющая система</w:t>
      </w:r>
    </w:p>
    <w:p w14:paraId="0A42D519" w14:textId="77777777" w:rsidR="000E6C47" w:rsidRDefault="00F57280">
      <w:pPr>
        <w:numPr>
          <w:ilvl w:val="0"/>
          <w:numId w:val="6"/>
        </w:numPr>
        <w:spacing w:after="0" w:line="240" w:lineRule="auto"/>
        <w:ind w:left="284" w:firstLine="0"/>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40F5C805" w14:textId="77777777" w:rsidR="000E6C47" w:rsidRDefault="00F57280">
      <w:pPr>
        <w:spacing w:after="0" w:line="240" w:lineRule="auto"/>
        <w:ind w:left="284"/>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Промежуточный контроль по теме 1</w:t>
      </w:r>
    </w:p>
    <w:p w14:paraId="30073A8A" w14:textId="77777777" w:rsidR="000E6C47" w:rsidRDefault="00F57280">
      <w:pPr>
        <w:pStyle w:val="af8"/>
        <w:numPr>
          <w:ilvl w:val="0"/>
          <w:numId w:val="7"/>
        </w:numPr>
        <w:ind w:left="284" w:firstLine="0"/>
        <w:jc w:val="both"/>
        <w:rPr>
          <w:rFonts w:eastAsia="Times New Roman"/>
          <w:i/>
          <w:sz w:val="26"/>
          <w:szCs w:val="26"/>
        </w:rPr>
      </w:pPr>
      <w:r>
        <w:rPr>
          <w:rFonts w:eastAsia="Times New Roman"/>
          <w:i/>
          <w:sz w:val="26"/>
          <w:szCs w:val="26"/>
        </w:rPr>
        <w:t>Тестовые задания находятся в фонде оценочных средств п.10.4</w:t>
      </w:r>
    </w:p>
    <w:p w14:paraId="205D87FE" w14:textId="77777777" w:rsidR="000E6C47" w:rsidRDefault="00F57280">
      <w:pPr>
        <w:pStyle w:val="af8"/>
        <w:numPr>
          <w:ilvl w:val="0"/>
          <w:numId w:val="7"/>
        </w:numPr>
        <w:ind w:left="284" w:firstLine="0"/>
        <w:jc w:val="both"/>
        <w:rPr>
          <w:rFonts w:eastAsia="Times New Roman"/>
          <w:i/>
          <w:sz w:val="26"/>
          <w:szCs w:val="26"/>
        </w:rPr>
      </w:pPr>
      <w:r>
        <w:rPr>
          <w:rFonts w:eastAsia="Times New Roman"/>
          <w:i/>
          <w:sz w:val="26"/>
          <w:szCs w:val="26"/>
        </w:rPr>
        <w:t>Темы для написания докладов, рефератов, эссе находятся в фонде оценочных средств п.10.5</w:t>
      </w:r>
    </w:p>
    <w:p w14:paraId="3F36D62B" w14:textId="77777777" w:rsidR="000E6C47" w:rsidRDefault="00F57280">
      <w:pPr>
        <w:pStyle w:val="af8"/>
        <w:numPr>
          <w:ilvl w:val="0"/>
          <w:numId w:val="7"/>
        </w:numPr>
        <w:ind w:left="284" w:firstLine="0"/>
        <w:jc w:val="both"/>
        <w:rPr>
          <w:rFonts w:eastAsia="Times New Roman"/>
          <w:i/>
          <w:sz w:val="26"/>
          <w:szCs w:val="26"/>
        </w:rPr>
      </w:pPr>
      <w:r>
        <w:rPr>
          <w:rFonts w:eastAsia="Times New Roman"/>
          <w:i/>
          <w:sz w:val="26"/>
          <w:szCs w:val="26"/>
        </w:rPr>
        <w:t>Задания для решения задач находятся в фонде оценочных средств п.10.6.</w:t>
      </w:r>
    </w:p>
    <w:p w14:paraId="35C3009F" w14:textId="77777777" w:rsidR="000E6C47" w:rsidRDefault="000E6C47">
      <w:pPr>
        <w:spacing w:after="0" w:line="240" w:lineRule="auto"/>
        <w:ind w:left="709"/>
        <w:contextualSpacing/>
        <w:jc w:val="both"/>
        <w:rPr>
          <w:rFonts w:ascii="Times New Roman" w:eastAsia="Times New Roman" w:hAnsi="Times New Roman" w:cs="Times New Roman"/>
          <w:b/>
          <w:sz w:val="26"/>
          <w:szCs w:val="26"/>
          <w:lang w:eastAsia="ru-RU"/>
        </w:rPr>
      </w:pPr>
    </w:p>
    <w:p w14:paraId="14FB94CD"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u w:val="single"/>
        </w:rPr>
      </w:pPr>
      <w:r>
        <w:rPr>
          <w:rFonts w:ascii="Times New Roman" w:eastAsia="Times New Roman" w:hAnsi="Times New Roman" w:cs="Times New Roman"/>
          <w:b/>
          <w:bCs/>
          <w:sz w:val="26"/>
          <w:szCs w:val="26"/>
          <w:u w:val="single"/>
        </w:rPr>
        <w:t>ТЕМА 2. Основы государственного управления</w:t>
      </w:r>
    </w:p>
    <w:p w14:paraId="1288496D"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2.1. Институт главы государства в системе публичного управления</w:t>
      </w:r>
    </w:p>
    <w:p w14:paraId="1175A2FB" w14:textId="77777777" w:rsidR="000E6C47" w:rsidRDefault="00F57280">
      <w:pPr>
        <w:widowControl w:val="0"/>
        <w:numPr>
          <w:ilvl w:val="0"/>
          <w:numId w:val="8"/>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68FA3C7D" w14:textId="77777777" w:rsidR="000E6C47" w:rsidRDefault="00F57280">
      <w:pPr>
        <w:pStyle w:val="af8"/>
        <w:widowControl w:val="0"/>
        <w:numPr>
          <w:ilvl w:val="0"/>
          <w:numId w:val="8"/>
        </w:numPr>
        <w:ind w:left="142" w:firstLine="0"/>
        <w:jc w:val="both"/>
        <w:rPr>
          <w:rFonts w:eastAsia="Times New Roman"/>
          <w:b/>
          <w:bCs/>
          <w:sz w:val="26"/>
          <w:szCs w:val="26"/>
        </w:rPr>
      </w:pPr>
      <w:r>
        <w:rPr>
          <w:rFonts w:eastAsia="Times New Roman"/>
          <w:bCs/>
          <w:i/>
          <w:sz w:val="26"/>
          <w:szCs w:val="26"/>
        </w:rPr>
        <w:t>Задания для проведения семинарского занятия находится в фонде оценочных средств п.10.7</w:t>
      </w:r>
    </w:p>
    <w:p w14:paraId="62EF8849" w14:textId="77777777" w:rsidR="000E6C47" w:rsidRDefault="00F57280">
      <w:pPr>
        <w:pStyle w:val="af8"/>
        <w:widowControl w:val="0"/>
        <w:ind w:left="142"/>
        <w:jc w:val="both"/>
        <w:rPr>
          <w:rFonts w:eastAsia="Times New Roman"/>
          <w:b/>
          <w:bCs/>
          <w:sz w:val="26"/>
          <w:szCs w:val="26"/>
        </w:rPr>
      </w:pPr>
      <w:r>
        <w:rPr>
          <w:rFonts w:eastAsia="Times New Roman"/>
          <w:b/>
          <w:bCs/>
          <w:sz w:val="26"/>
          <w:szCs w:val="26"/>
        </w:rPr>
        <w:t>Тема 2.2. Федеральное Собрание – парламент Российской Федерации</w:t>
      </w:r>
    </w:p>
    <w:p w14:paraId="1A4C428C" w14:textId="77777777" w:rsidR="000E6C47" w:rsidRDefault="00F57280">
      <w:pPr>
        <w:widowControl w:val="0"/>
        <w:numPr>
          <w:ilvl w:val="0"/>
          <w:numId w:val="9"/>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7AA1A928"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2.3. Федеральные органы исполнительной власти</w:t>
      </w:r>
    </w:p>
    <w:p w14:paraId="26E35B7E" w14:textId="77777777" w:rsidR="000E6C47" w:rsidRDefault="00F57280">
      <w:pPr>
        <w:widowControl w:val="0"/>
        <w:numPr>
          <w:ilvl w:val="0"/>
          <w:numId w:val="10"/>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7B39C344"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2.4. Судебная власть в Российской Федерации</w:t>
      </w:r>
    </w:p>
    <w:p w14:paraId="72050761" w14:textId="77777777" w:rsidR="000E6C47" w:rsidRDefault="00F57280">
      <w:pPr>
        <w:widowControl w:val="0"/>
        <w:numPr>
          <w:ilvl w:val="0"/>
          <w:numId w:val="11"/>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Тестовые задания находятся в фонде оценочных средств п.10.4</w:t>
      </w:r>
    </w:p>
    <w:p w14:paraId="45F901DC"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2.5. Федеральные органы государственной власти с особым статусом</w:t>
      </w:r>
    </w:p>
    <w:p w14:paraId="7CC924DE" w14:textId="77777777" w:rsidR="000E6C47" w:rsidRDefault="00F57280">
      <w:pPr>
        <w:widowControl w:val="0"/>
        <w:numPr>
          <w:ilvl w:val="0"/>
          <w:numId w:val="12"/>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Тестовые задания находятся в фонде оценочных средств п.10.4</w:t>
      </w:r>
    </w:p>
    <w:p w14:paraId="4B985195"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2.6. Основы организации государственной власти в субъекте Российской Федерации</w:t>
      </w:r>
    </w:p>
    <w:p w14:paraId="2D7EA190" w14:textId="77777777" w:rsidR="000E6C47" w:rsidRDefault="00F57280">
      <w:pPr>
        <w:widowControl w:val="0"/>
        <w:numPr>
          <w:ilvl w:val="0"/>
          <w:numId w:val="13"/>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6E08E262" w14:textId="77777777" w:rsidR="000E6C47" w:rsidRDefault="00F57280">
      <w:pPr>
        <w:pStyle w:val="af8"/>
        <w:widowControl w:val="0"/>
        <w:numPr>
          <w:ilvl w:val="0"/>
          <w:numId w:val="13"/>
        </w:numPr>
        <w:ind w:left="142" w:firstLine="0"/>
        <w:jc w:val="both"/>
        <w:rPr>
          <w:rFonts w:eastAsia="Times New Roman"/>
          <w:bCs/>
          <w:i/>
          <w:sz w:val="26"/>
          <w:szCs w:val="26"/>
        </w:rPr>
      </w:pPr>
      <w:r>
        <w:rPr>
          <w:rFonts w:eastAsia="Times New Roman"/>
          <w:bCs/>
          <w:i/>
          <w:sz w:val="26"/>
          <w:szCs w:val="26"/>
        </w:rPr>
        <w:t>Задания для проведения семинарского занятия находится в фонде оценочных средств п.10.7</w:t>
      </w:r>
    </w:p>
    <w:p w14:paraId="65E1B7F8" w14:textId="77777777" w:rsidR="000E6C47" w:rsidRDefault="00F57280">
      <w:pPr>
        <w:spacing w:after="0" w:line="240" w:lineRule="auto"/>
        <w:ind w:left="142"/>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Промежуточный контроль по теме 2</w:t>
      </w:r>
    </w:p>
    <w:p w14:paraId="1F5B945D" w14:textId="77777777" w:rsidR="000E6C47" w:rsidRDefault="00F57280">
      <w:pPr>
        <w:pStyle w:val="af8"/>
        <w:numPr>
          <w:ilvl w:val="0"/>
          <w:numId w:val="7"/>
        </w:numPr>
        <w:ind w:left="142" w:firstLine="0"/>
        <w:jc w:val="both"/>
        <w:rPr>
          <w:rFonts w:eastAsia="Times New Roman"/>
          <w:i/>
          <w:sz w:val="26"/>
          <w:szCs w:val="26"/>
        </w:rPr>
      </w:pPr>
      <w:r>
        <w:rPr>
          <w:rFonts w:eastAsia="Times New Roman"/>
          <w:i/>
          <w:sz w:val="26"/>
          <w:szCs w:val="26"/>
        </w:rPr>
        <w:t>Тестовые задания находятся в фонде оценочных средств п.10.4</w:t>
      </w:r>
    </w:p>
    <w:p w14:paraId="17578383" w14:textId="77777777" w:rsidR="000E6C47" w:rsidRDefault="00F57280">
      <w:pPr>
        <w:pStyle w:val="af8"/>
        <w:numPr>
          <w:ilvl w:val="0"/>
          <w:numId w:val="7"/>
        </w:numPr>
        <w:ind w:left="142" w:firstLine="0"/>
        <w:jc w:val="both"/>
        <w:rPr>
          <w:rFonts w:eastAsia="Times New Roman"/>
          <w:i/>
          <w:sz w:val="26"/>
          <w:szCs w:val="26"/>
        </w:rPr>
      </w:pPr>
      <w:r>
        <w:rPr>
          <w:rFonts w:eastAsia="Times New Roman"/>
          <w:i/>
          <w:sz w:val="26"/>
          <w:szCs w:val="26"/>
        </w:rPr>
        <w:t>Темы для написания докладов, рефератов, эссе находятся в фонде оценочных средств п.10.5</w:t>
      </w:r>
    </w:p>
    <w:p w14:paraId="135CF642" w14:textId="77777777" w:rsidR="000E6C47" w:rsidRDefault="00F57280">
      <w:pPr>
        <w:pStyle w:val="af8"/>
        <w:numPr>
          <w:ilvl w:val="0"/>
          <w:numId w:val="7"/>
        </w:numPr>
        <w:ind w:left="142" w:firstLine="0"/>
        <w:jc w:val="both"/>
        <w:rPr>
          <w:rFonts w:eastAsia="Times New Roman"/>
          <w:i/>
          <w:sz w:val="26"/>
          <w:szCs w:val="26"/>
        </w:rPr>
      </w:pPr>
      <w:r>
        <w:rPr>
          <w:rFonts w:eastAsia="Times New Roman"/>
          <w:i/>
          <w:sz w:val="26"/>
          <w:szCs w:val="26"/>
        </w:rPr>
        <w:t>Задания для решения задач находятся в фонде оценочных средств п.10.6.</w:t>
      </w:r>
    </w:p>
    <w:p w14:paraId="70600842" w14:textId="77777777" w:rsidR="000E6C47" w:rsidRDefault="000E6C47">
      <w:pPr>
        <w:pStyle w:val="af8"/>
        <w:widowControl w:val="0"/>
        <w:ind w:left="709"/>
        <w:jc w:val="both"/>
        <w:rPr>
          <w:rFonts w:eastAsia="Times New Roman"/>
          <w:b/>
          <w:bCs/>
          <w:sz w:val="26"/>
          <w:szCs w:val="26"/>
        </w:rPr>
      </w:pPr>
    </w:p>
    <w:p w14:paraId="2F29B45A"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u w:val="single"/>
        </w:rPr>
      </w:pPr>
      <w:r>
        <w:rPr>
          <w:rFonts w:ascii="Times New Roman" w:eastAsia="Times New Roman" w:hAnsi="Times New Roman" w:cs="Times New Roman"/>
          <w:b/>
          <w:bCs/>
          <w:sz w:val="26"/>
          <w:szCs w:val="26"/>
          <w:u w:val="single"/>
        </w:rPr>
        <w:t>ТЕМА 3. Основы муниципального управления</w:t>
      </w:r>
    </w:p>
    <w:p w14:paraId="6DF8BB95"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Тема 3.1. Теоретические основы муниципального управления </w:t>
      </w:r>
    </w:p>
    <w:p w14:paraId="7A4129A1" w14:textId="77777777" w:rsidR="000E6C47" w:rsidRDefault="00F57280">
      <w:pPr>
        <w:widowControl w:val="0"/>
        <w:numPr>
          <w:ilvl w:val="0"/>
          <w:numId w:val="14"/>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30E6F1E9"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Тема 3.2. Организация деятельности органов муниципального управления </w:t>
      </w:r>
    </w:p>
    <w:p w14:paraId="26DB4B31" w14:textId="77777777" w:rsidR="000E6C47" w:rsidRDefault="00F57280">
      <w:pPr>
        <w:widowControl w:val="0"/>
        <w:numPr>
          <w:ilvl w:val="0"/>
          <w:numId w:val="15"/>
        </w:numPr>
        <w:spacing w:after="0" w:line="240" w:lineRule="auto"/>
        <w:ind w:left="142" w:firstLine="0"/>
        <w:contextualSpacing/>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45E05E95" w14:textId="77777777" w:rsidR="000E6C47" w:rsidRDefault="00F57280">
      <w:pPr>
        <w:widowControl w:val="0"/>
        <w:spacing w:after="0" w:line="240" w:lineRule="auto"/>
        <w:ind w:left="142"/>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Тема 3.3. Контроль в муниципальном управлении</w:t>
      </w:r>
    </w:p>
    <w:p w14:paraId="4B99546B" w14:textId="77777777" w:rsidR="000E6C47" w:rsidRDefault="00F57280">
      <w:pPr>
        <w:numPr>
          <w:ilvl w:val="0"/>
          <w:numId w:val="16"/>
        </w:numPr>
        <w:suppressAutoHyphens/>
        <w:spacing w:after="0" w:line="240" w:lineRule="auto"/>
        <w:ind w:left="142" w:firstLine="0"/>
        <w:contextualSpacing/>
        <w:jc w:val="both"/>
        <w:rPr>
          <w:rFonts w:ascii="Times New Roman" w:eastAsia="Times New Roman" w:hAnsi="Times New Roman" w:cs="Times New Roman"/>
          <w:i/>
          <w:sz w:val="26"/>
          <w:szCs w:val="26"/>
          <w:lang w:eastAsia="ar-SA"/>
        </w:rPr>
      </w:pPr>
      <w:r>
        <w:rPr>
          <w:rFonts w:ascii="Times New Roman" w:eastAsia="Times New Roman" w:hAnsi="Times New Roman" w:cs="Times New Roman"/>
          <w:i/>
          <w:sz w:val="26"/>
          <w:szCs w:val="26"/>
          <w:lang w:eastAsia="ar-SA"/>
        </w:rPr>
        <w:t xml:space="preserve">Вопросы теоретического опроса и обсуждения по изученному материалу находятся в фонде оценочных средств п.10.3 </w:t>
      </w:r>
    </w:p>
    <w:p w14:paraId="544861FD" w14:textId="77777777" w:rsidR="000E6C47" w:rsidRDefault="00F57280">
      <w:pPr>
        <w:pStyle w:val="af8"/>
        <w:numPr>
          <w:ilvl w:val="0"/>
          <w:numId w:val="16"/>
        </w:numPr>
        <w:suppressAutoHyphens/>
        <w:ind w:left="142" w:firstLine="0"/>
        <w:jc w:val="both"/>
        <w:rPr>
          <w:rFonts w:eastAsia="Times New Roman"/>
          <w:i/>
          <w:sz w:val="26"/>
          <w:szCs w:val="26"/>
          <w:lang w:eastAsia="ar-SA"/>
        </w:rPr>
      </w:pPr>
      <w:r>
        <w:rPr>
          <w:rFonts w:eastAsia="Times New Roman"/>
          <w:i/>
          <w:sz w:val="26"/>
          <w:szCs w:val="26"/>
          <w:lang w:eastAsia="ar-SA"/>
        </w:rPr>
        <w:t>Задания для проведения семинарского занятия находится в фонде оценочных средств п.10.7</w:t>
      </w:r>
    </w:p>
    <w:p w14:paraId="77E40DEF" w14:textId="77777777" w:rsidR="000E6C47" w:rsidRDefault="00F57280">
      <w:pPr>
        <w:pStyle w:val="af8"/>
        <w:suppressAutoHyphens/>
        <w:ind w:left="142"/>
        <w:jc w:val="both"/>
        <w:rPr>
          <w:rFonts w:eastAsia="Times New Roman"/>
          <w:i/>
          <w:sz w:val="26"/>
          <w:szCs w:val="26"/>
          <w:lang w:eastAsia="ar-SA"/>
        </w:rPr>
      </w:pPr>
      <w:r>
        <w:rPr>
          <w:rFonts w:eastAsia="Times New Roman"/>
          <w:b/>
          <w:sz w:val="26"/>
          <w:szCs w:val="26"/>
          <w:lang w:eastAsia="ar-SA"/>
        </w:rPr>
        <w:t>Промежуточный контроль по теме 3</w:t>
      </w:r>
    </w:p>
    <w:p w14:paraId="02F780AA" w14:textId="77777777" w:rsidR="000E6C47" w:rsidRDefault="00F57280">
      <w:pPr>
        <w:pStyle w:val="af8"/>
        <w:numPr>
          <w:ilvl w:val="0"/>
          <w:numId w:val="17"/>
        </w:numPr>
        <w:suppressAutoHyphens/>
        <w:ind w:left="142" w:firstLine="0"/>
        <w:jc w:val="both"/>
        <w:rPr>
          <w:rFonts w:eastAsia="Times New Roman"/>
          <w:i/>
          <w:sz w:val="26"/>
          <w:szCs w:val="26"/>
          <w:lang w:eastAsia="ar-SA"/>
        </w:rPr>
      </w:pPr>
      <w:r>
        <w:rPr>
          <w:rFonts w:eastAsia="Times New Roman"/>
          <w:i/>
          <w:sz w:val="26"/>
          <w:szCs w:val="26"/>
          <w:lang w:eastAsia="ar-SA"/>
        </w:rPr>
        <w:t>Тестовые задания находятся в фонде оценочных средств п.10.4</w:t>
      </w:r>
    </w:p>
    <w:p w14:paraId="6C0FB087" w14:textId="77777777" w:rsidR="000E6C47" w:rsidRDefault="00F57280">
      <w:pPr>
        <w:pStyle w:val="af8"/>
        <w:numPr>
          <w:ilvl w:val="0"/>
          <w:numId w:val="17"/>
        </w:numPr>
        <w:suppressAutoHyphens/>
        <w:ind w:left="142" w:firstLine="0"/>
        <w:jc w:val="both"/>
        <w:rPr>
          <w:rFonts w:eastAsia="Times New Roman"/>
          <w:i/>
          <w:sz w:val="26"/>
          <w:szCs w:val="26"/>
          <w:lang w:eastAsia="ar-SA"/>
        </w:rPr>
      </w:pPr>
      <w:r>
        <w:rPr>
          <w:rFonts w:eastAsia="Times New Roman"/>
          <w:i/>
          <w:sz w:val="26"/>
          <w:szCs w:val="26"/>
          <w:lang w:eastAsia="ar-SA"/>
        </w:rPr>
        <w:t>Темы для написания докладов, рефератов, эссе находятся в фонде оценочных средств п.10.5</w:t>
      </w:r>
    </w:p>
    <w:p w14:paraId="30F422C8" w14:textId="77777777" w:rsidR="000E6C47" w:rsidRDefault="00F57280">
      <w:pPr>
        <w:pStyle w:val="af8"/>
        <w:numPr>
          <w:ilvl w:val="0"/>
          <w:numId w:val="17"/>
        </w:numPr>
        <w:suppressAutoHyphens/>
        <w:ind w:left="142" w:firstLine="0"/>
        <w:jc w:val="both"/>
        <w:rPr>
          <w:rFonts w:eastAsia="Times New Roman"/>
          <w:i/>
          <w:sz w:val="26"/>
          <w:szCs w:val="26"/>
          <w:lang w:eastAsia="ar-SA"/>
        </w:rPr>
      </w:pPr>
      <w:r>
        <w:rPr>
          <w:rFonts w:eastAsia="Times New Roman"/>
          <w:i/>
          <w:sz w:val="26"/>
          <w:szCs w:val="26"/>
          <w:lang w:eastAsia="ar-SA"/>
        </w:rPr>
        <w:t>Задания для решения задач находятся в фонде оценочных средств п.10.6.</w:t>
      </w:r>
    </w:p>
    <w:p w14:paraId="20E72741" w14:textId="77777777" w:rsidR="000E6C47" w:rsidRDefault="000E6C47">
      <w:pPr>
        <w:suppressAutoHyphens/>
        <w:spacing w:after="0" w:line="240" w:lineRule="auto"/>
        <w:ind w:left="709"/>
        <w:contextualSpacing/>
        <w:jc w:val="both"/>
        <w:rPr>
          <w:rFonts w:ascii="Times New Roman" w:eastAsia="Times New Roman" w:hAnsi="Times New Roman" w:cs="Times New Roman"/>
          <w:b/>
          <w:sz w:val="26"/>
          <w:szCs w:val="26"/>
          <w:lang w:eastAsia="ar-SA"/>
        </w:rPr>
      </w:pPr>
    </w:p>
    <w:p w14:paraId="5ED99EDC" w14:textId="77777777" w:rsidR="000E6C47" w:rsidRDefault="00F57280">
      <w:pPr>
        <w:pStyle w:val="af8"/>
        <w:numPr>
          <w:ilvl w:val="0"/>
          <w:numId w:val="18"/>
        </w:numPr>
        <w:tabs>
          <w:tab w:val="left" w:pos="720"/>
          <w:tab w:val="left" w:pos="6480"/>
        </w:tabs>
        <w:ind w:left="1276" w:hanging="1134"/>
        <w:jc w:val="center"/>
        <w:rPr>
          <w:rFonts w:eastAsia="Times New Roman"/>
          <w:b/>
          <w:sz w:val="26"/>
          <w:szCs w:val="26"/>
        </w:rPr>
      </w:pPr>
      <w:r>
        <w:rPr>
          <w:rFonts w:eastAsia="Times New Roman"/>
          <w:b/>
          <w:sz w:val="26"/>
          <w:szCs w:val="26"/>
        </w:rPr>
        <w:t>МЕТОДИЧЕСКИЕ УКАЗАНИЯ ПО ОСВОЕНИЮ ДИСЦИПЛИНЫ</w:t>
      </w:r>
    </w:p>
    <w:p w14:paraId="5DB04B3E" w14:textId="77777777" w:rsidR="000E6C47" w:rsidRDefault="000E6C47">
      <w:pPr>
        <w:pStyle w:val="af8"/>
        <w:tabs>
          <w:tab w:val="left" w:pos="720"/>
          <w:tab w:val="left" w:pos="6480"/>
        </w:tabs>
        <w:ind w:left="1429"/>
        <w:rPr>
          <w:rFonts w:eastAsia="Times New Roman"/>
          <w:b/>
          <w:sz w:val="26"/>
          <w:szCs w:val="26"/>
        </w:rPr>
      </w:pPr>
    </w:p>
    <w:p w14:paraId="4F4363E3"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Студенту важно уяснить </w:t>
      </w:r>
      <w:r>
        <w:rPr>
          <w:rFonts w:ascii="Times New Roman" w:eastAsia="Calibri" w:hAnsi="Times New Roman" w:cs="Times New Roman"/>
          <w:i/>
          <w:sz w:val="26"/>
          <w:szCs w:val="26"/>
          <w:lang w:eastAsia="ru-RU"/>
        </w:rPr>
        <w:t>технологию освоения</w:t>
      </w:r>
      <w:r>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675BD78D"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691F21"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60DC05D6"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73D8BC34" w14:textId="77777777" w:rsidR="000E6C47" w:rsidRDefault="00F57280">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14:paraId="5CB91272" w14:textId="77777777" w:rsidR="000E6C47" w:rsidRDefault="00F57280">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43058D7C" w14:textId="77777777" w:rsidR="000E6C47" w:rsidRDefault="00F57280">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систематизация учебной работы студента в течение семестра;</w:t>
      </w:r>
    </w:p>
    <w:p w14:paraId="4711A15E" w14:textId="77777777" w:rsidR="000E6C47" w:rsidRDefault="00F57280">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развитие мотивации обучения у студента;</w:t>
      </w:r>
    </w:p>
    <w:p w14:paraId="0A686C64" w14:textId="77777777" w:rsidR="000E6C47" w:rsidRDefault="00F57280">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привитие студенту навыков совершенствования и самообразования;</w:t>
      </w:r>
    </w:p>
    <w:p w14:paraId="6312F89D" w14:textId="77777777" w:rsidR="000E6C47" w:rsidRDefault="00F57280">
      <w:pPr>
        <w:widowControl w:val="0"/>
        <w:numPr>
          <w:ilvl w:val="0"/>
          <w:numId w:val="19"/>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вовлечение студента в качестве активного участника в открытую креативную образовательную среду;</w:t>
      </w:r>
    </w:p>
    <w:p w14:paraId="69D89964" w14:textId="77777777" w:rsidR="000E6C47" w:rsidRDefault="00F57280">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адаптация студента к условиям деятельности в информационном обществе.</w:t>
      </w:r>
    </w:p>
    <w:p w14:paraId="358182EC"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488594C"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14:paraId="3DD68FFA"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Лекции</w:t>
      </w:r>
      <w:r>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
    <w:p w14:paraId="6B5E3BB7"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Вводная лекция</w:t>
      </w:r>
      <w:r>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1925C9C7"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Тематические лекции</w:t>
      </w:r>
      <w:r>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59BA9927"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Обзорная лекция</w:t>
      </w:r>
      <w:r>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66926068" w14:textId="77777777" w:rsidR="000E6C47" w:rsidRDefault="00F57280">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Проблемные лекции</w:t>
      </w:r>
      <w:r>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18895D8F" w14:textId="77777777" w:rsidR="000E6C47" w:rsidRDefault="00F57280">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Итоговая лекция</w:t>
      </w:r>
      <w:r>
        <w:rPr>
          <w:rFonts w:ascii="Times New Roman" w:eastAsia="Times New Roman" w:hAnsi="Times New Roman" w:cs="Times New Roman"/>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68D70060"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1B366361"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108F476C"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Ещё одной из форм аудиторной работы являются </w:t>
      </w:r>
      <w:r>
        <w:rPr>
          <w:rFonts w:ascii="Times New Roman" w:eastAsia="Calibri" w:hAnsi="Times New Roman" w:cs="Times New Roman"/>
          <w:b/>
          <w:sz w:val="26"/>
          <w:szCs w:val="26"/>
          <w:lang w:eastAsia="ru-RU"/>
        </w:rPr>
        <w:t>практические занятия</w:t>
      </w:r>
      <w:r>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14:paraId="63B3C323"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2520BCE"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209B9B81"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CA96A27"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A5A0CD1"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BAAA609"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CB087A0"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B4FF598"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558D946B"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383C2A9"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0CF958C"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16A918FE"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14:paraId="703088C9"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0FC6FEC"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14:paraId="3F5E6F99"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4EC29A2" w14:textId="77777777" w:rsidR="000E6C47" w:rsidRDefault="00F5728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305F8A8" w14:textId="77777777" w:rsidR="000E6C47" w:rsidRDefault="00F57280">
      <w:pPr>
        <w:tabs>
          <w:tab w:val="left" w:pos="709"/>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разделе, </w:t>
      </w:r>
      <w:r>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720FF79"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77F5B8DE" w14:textId="77777777" w:rsidR="000E6C47" w:rsidRDefault="00F57280">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28C21CC7"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39D6C926"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7FEF7BE3"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21709F70" w14:textId="77777777" w:rsidR="000E6C47" w:rsidRDefault="00F5728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78A15BC8" w14:textId="77777777" w:rsidR="000E6C47" w:rsidRDefault="00F57280">
      <w:pPr>
        <w:widowControl w:val="0"/>
        <w:autoSpaceDE w:val="0"/>
        <w:autoSpaceDN w:val="0"/>
        <w:adjustRightInd w:val="0"/>
        <w:spacing w:after="0" w:line="240" w:lineRule="auto"/>
        <w:ind w:firstLine="397"/>
        <w:contextualSpacing/>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Методические рекомендации по написанию реферата</w:t>
      </w:r>
    </w:p>
    <w:p w14:paraId="614B0E87"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17792916"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1E29F4E1"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требования к рефератам:</w:t>
      </w:r>
    </w:p>
    <w:p w14:paraId="4AA424F1"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логическая последовательность и четкость изложения материала;</w:t>
      </w:r>
    </w:p>
    <w:p w14:paraId="162A1D27"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краткость и точность формулировок, исключающих возможность неоднозначного толкования;</w:t>
      </w:r>
    </w:p>
    <w:p w14:paraId="68AD0E59"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убедительность аргументации;</w:t>
      </w:r>
    </w:p>
    <w:p w14:paraId="520C5A7A"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конкретность изложения материала и результатов работы;</w:t>
      </w:r>
    </w:p>
    <w:p w14:paraId="3EF7D49C"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информационная выразительность;</w:t>
      </w:r>
    </w:p>
    <w:p w14:paraId="44A439CA"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достоверность;</w:t>
      </w:r>
    </w:p>
    <w:p w14:paraId="6B49E168" w14:textId="77777777" w:rsidR="000E6C47" w:rsidRDefault="00F57280">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достаточность и обоснованность выводов.</w:t>
      </w:r>
    </w:p>
    <w:p w14:paraId="0C59499F" w14:textId="77777777" w:rsidR="000E6C47" w:rsidRDefault="00F57280">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Структура и оформление:</w:t>
      </w:r>
    </w:p>
    <w:p w14:paraId="586A0F88"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титульный лист;</w:t>
      </w:r>
    </w:p>
    <w:p w14:paraId="77E2CC23"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содержание;</w:t>
      </w:r>
    </w:p>
    <w:p w14:paraId="52BE64F5"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w:t>
      </w:r>
    </w:p>
    <w:p w14:paraId="6D33E9C9"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основная часть;</w:t>
      </w:r>
    </w:p>
    <w:p w14:paraId="7B9CBB9A"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w:t>
      </w:r>
    </w:p>
    <w:p w14:paraId="46D5FF40"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приложения;</w:t>
      </w:r>
    </w:p>
    <w:p w14:paraId="1AAE2147" w14:textId="77777777" w:rsidR="000E6C47" w:rsidRDefault="00F57280">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использованных источников.</w:t>
      </w:r>
    </w:p>
    <w:p w14:paraId="253F7145" w14:textId="77777777" w:rsidR="000E6C47" w:rsidRDefault="00F5728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14:paraId="0DE91AB1" w14:textId="77777777" w:rsidR="000E6C47" w:rsidRDefault="00F5728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42B1BBBD" w14:textId="77777777" w:rsidR="000E6C47" w:rsidRDefault="00F5728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377C076B" w14:textId="77777777" w:rsidR="000E6C47" w:rsidRDefault="00F5728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2C3571D5" w14:textId="77777777" w:rsidR="000E6C47" w:rsidRDefault="00F5728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14:paraId="195CC9AE" w14:textId="77777777" w:rsidR="000E6C47" w:rsidRDefault="00F57280">
      <w:pPr>
        <w:widowControl w:val="0"/>
        <w:numPr>
          <w:ilvl w:val="0"/>
          <w:numId w:val="22"/>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17B1CEC3" w14:textId="77777777" w:rsidR="000E6C47" w:rsidRDefault="00F57280">
      <w:pPr>
        <w:widowControl w:val="0"/>
        <w:numPr>
          <w:ilvl w:val="0"/>
          <w:numId w:val="22"/>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1B55CB4F"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45655F94"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14:paraId="5D108E5A"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5F31E783" w14:textId="77777777" w:rsidR="000E6C47" w:rsidRDefault="00F5728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188B7E1C" w14:textId="77777777" w:rsidR="000E6C47" w:rsidRDefault="00F57280">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Доклад и требования к оформлению докладов</w:t>
      </w:r>
    </w:p>
    <w:p w14:paraId="3A71B2C4"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36E3E4B1"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5FC92BD2"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Необходимо соблюдать регламент, оговоренный при получении задания. </w:t>
      </w:r>
    </w:p>
    <w:p w14:paraId="43A3091B"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14:paraId="60A12746"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216C99CC"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w:t>
      </w:r>
    </w:p>
    <w:p w14:paraId="5E54FA21"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самостоятельно обобщить материал и сделать выводы в заключении.</w:t>
      </w:r>
    </w:p>
    <w:p w14:paraId="7D0CA7B7"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Студент обязан подготовить и выступить с докладом в строго отведенное</w:t>
      </w:r>
    </w:p>
    <w:p w14:paraId="698B0E9D"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время преподавателем и в срок. Необходимо помнить, что выступление</w:t>
      </w:r>
    </w:p>
    <w:p w14:paraId="16BC960C"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состоит из трех частей: вступление, основная часть и заключение.</w:t>
      </w:r>
    </w:p>
    <w:p w14:paraId="5BD50B3F"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Вступление помогает обеспечить успех выступления по любой</w:t>
      </w:r>
    </w:p>
    <w:p w14:paraId="171D554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тематике. Вступление должно содержать:</w:t>
      </w:r>
    </w:p>
    <w:p w14:paraId="5B5CE253"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название доклада;</w:t>
      </w:r>
    </w:p>
    <w:p w14:paraId="1563751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сообщение основной идеи;</w:t>
      </w:r>
    </w:p>
    <w:p w14:paraId="238F3B76"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современную оценку предмета изложения;</w:t>
      </w:r>
    </w:p>
    <w:p w14:paraId="48E8E46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краткое перечисление рассматриваемых вопросов;</w:t>
      </w:r>
    </w:p>
    <w:p w14:paraId="298E0DCB"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живую интересную форму изложения;</w:t>
      </w:r>
    </w:p>
    <w:p w14:paraId="49B3F332"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акцентирование оригинальности подхода.</w:t>
      </w:r>
    </w:p>
    <w:p w14:paraId="1785A5D3"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Основная часть, в которой выступающий должен глубоко раскрыть</w:t>
      </w:r>
    </w:p>
    <w:p w14:paraId="7D374F43"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суть затронутой темы, обычно строится по принципу отчета. Задача</w:t>
      </w:r>
    </w:p>
    <w:p w14:paraId="4DE8C5B5"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основной части - представить достаточно данных для того, чтобы</w:t>
      </w:r>
    </w:p>
    <w:p w14:paraId="75F5A112"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слушатели и заинтересовались темой и захотели ознакомиться с</w:t>
      </w:r>
    </w:p>
    <w:p w14:paraId="6B311417"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материалами.</w:t>
      </w:r>
    </w:p>
    <w:p w14:paraId="54DCAD91" w14:textId="77777777" w:rsidR="000E6C47" w:rsidRDefault="00F572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Заключение - это ясное четкое обобщение и краткие выводы,</w:t>
      </w:r>
    </w:p>
    <w:p w14:paraId="30FB6D37"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которых всегда ждут слушатели</w:t>
      </w:r>
    </w:p>
    <w:p w14:paraId="3899B325" w14:textId="77777777" w:rsidR="000E6C47" w:rsidRDefault="000E6C47">
      <w:pPr>
        <w:spacing w:after="0" w:line="240" w:lineRule="auto"/>
        <w:jc w:val="both"/>
        <w:rPr>
          <w:rFonts w:ascii="Times New Roman" w:eastAsia="Calibri" w:hAnsi="Times New Roman" w:cs="Times New Roman"/>
          <w:sz w:val="26"/>
          <w:szCs w:val="26"/>
        </w:rPr>
      </w:pPr>
    </w:p>
    <w:p w14:paraId="7B7A55F3" w14:textId="77777777" w:rsidR="000E6C47" w:rsidRDefault="00F57280">
      <w:pPr>
        <w:autoSpaceDE w:val="0"/>
        <w:autoSpaceDN w:val="0"/>
        <w:adjustRightInd w:val="0"/>
        <w:spacing w:after="0" w:line="240" w:lineRule="auto"/>
        <w:ind w:left="36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1F403E5F" w14:textId="77777777" w:rsidR="000E6C47" w:rsidRDefault="00F57280">
      <w:pPr>
        <w:autoSpaceDE w:val="0"/>
        <w:autoSpaceDN w:val="0"/>
        <w:adjustRightInd w:val="0"/>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7EA575FC" w14:textId="77777777" w:rsidR="000E6C47" w:rsidRDefault="00F5728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2CAC3C95" w14:textId="77777777" w:rsidR="000E6C47" w:rsidRDefault="00F5728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669CF9AB" w14:textId="77777777" w:rsidR="000E6C47" w:rsidRDefault="00F5728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2F22F149" w14:textId="77777777" w:rsidR="000E6C47" w:rsidRDefault="00F5728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6A8F4107" w14:textId="77777777" w:rsidR="000E6C47" w:rsidRDefault="00F5728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14BE9CA3" w14:textId="77777777" w:rsidR="000E6C47" w:rsidRDefault="000E6C4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p>
    <w:p w14:paraId="6F8BCCB0" w14:textId="77777777" w:rsidR="000E6C47" w:rsidRDefault="00F57280">
      <w:pPr>
        <w:tabs>
          <w:tab w:val="left" w:pos="709"/>
        </w:tab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для выполнения семинарского занятия</w:t>
      </w:r>
    </w:p>
    <w:p w14:paraId="613873F9"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t xml:space="preserve">Семинарское занятие </w:t>
      </w:r>
      <w:r>
        <w:rPr>
          <w:rFonts w:ascii="Times New Roman" w:eastAsia="Times New Roman" w:hAnsi="Times New Roman" w:cs="Times New Roman"/>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4DC5F0FF"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3DBB42CD"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53FE75FB" w14:textId="77777777" w:rsidR="000E6C47" w:rsidRDefault="00F5728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64011146" w14:textId="19F67E69" w:rsidR="000E6C47" w:rsidRDefault="00F57280">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008445" w14:textId="77777777" w:rsidR="000E6C47" w:rsidRDefault="00F57280">
      <w:pPr>
        <w:tabs>
          <w:tab w:val="left" w:pos="709"/>
        </w:tabs>
        <w:spacing w:after="0" w:line="240" w:lineRule="auto"/>
        <w:ind w:left="36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Методические рекомендации для решения задач</w:t>
      </w:r>
    </w:p>
    <w:p w14:paraId="66DF1CBC" w14:textId="77777777" w:rsidR="000E6C47" w:rsidRDefault="00F57280">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Оформление </w:t>
      </w:r>
    </w:p>
    <w:p w14:paraId="185E580D"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7664B8F2"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Титульный лист тетради для решения задач оформляется по образцу </w:t>
      </w:r>
    </w:p>
    <w:p w14:paraId="11180E08"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62DF14F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Необходимо оставить чистую страницу для написания рецензии. </w:t>
      </w:r>
    </w:p>
    <w:p w14:paraId="2333E2DB" w14:textId="77777777" w:rsidR="000E6C47" w:rsidRDefault="00F57280">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Оформление решения задач</w:t>
      </w:r>
    </w:p>
    <w:p w14:paraId="1892BBF6"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Переписать условие задачи (допускается ксерокопирование варианта задания). </w:t>
      </w:r>
    </w:p>
    <w:p w14:paraId="50417C0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Выполнение очередной задачи необходимо начинать с новой страницы, указывая порядковый номер задачи.</w:t>
      </w:r>
    </w:p>
    <w:p w14:paraId="7B3FB9BC"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Отвечать последовательно на все вопросы, поставленные в задаче, для чего: </w:t>
      </w:r>
    </w:p>
    <w:p w14:paraId="56C54D0B"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сформулировать вопрос очередного пункта задачи; </w:t>
      </w:r>
    </w:p>
    <w:p w14:paraId="6A2980A0"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написать формулу расчета показателя и первую подстановку в формулу;</w:t>
      </w:r>
    </w:p>
    <w:p w14:paraId="55386DF7"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70DF6F86"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в ответе указать единицы измерения;</w:t>
      </w:r>
    </w:p>
    <w:p w14:paraId="46C65CD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д) проанализировать полученные результаты, отразив экономический смысл исчисленных показателей. </w:t>
      </w:r>
    </w:p>
    <w:p w14:paraId="42E58DC9" w14:textId="77777777" w:rsidR="000E6C47" w:rsidRDefault="000E6C47">
      <w:pPr>
        <w:spacing w:after="0" w:line="240" w:lineRule="auto"/>
        <w:ind w:firstLine="720"/>
        <w:jc w:val="both"/>
        <w:rPr>
          <w:rFonts w:ascii="Times New Roman" w:eastAsia="Times New Roman" w:hAnsi="Times New Roman" w:cs="Times New Roman"/>
          <w:sz w:val="26"/>
          <w:szCs w:val="26"/>
          <w:lang w:eastAsia="ru-RU"/>
        </w:rPr>
      </w:pPr>
    </w:p>
    <w:p w14:paraId="7B7D2963" w14:textId="77777777" w:rsidR="000E6C47" w:rsidRDefault="00F57280">
      <w:pPr>
        <w:spacing w:after="0" w:line="240" w:lineRule="auto"/>
        <w:ind w:firstLine="720"/>
        <w:jc w:val="center"/>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Методические рекомендации для написания курсовой работы</w:t>
      </w:r>
      <w:r>
        <w:rPr>
          <w:rFonts w:ascii="Times New Roman" w:eastAsia="Times New Roman" w:hAnsi="Times New Roman" w:cs="Times New Roman"/>
          <w:sz w:val="26"/>
          <w:szCs w:val="26"/>
          <w:lang w:eastAsia="ru-RU"/>
        </w:rPr>
        <w:t>.</w:t>
      </w:r>
    </w:p>
    <w:p w14:paraId="0BA9C536" w14:textId="77777777" w:rsidR="000E6C47" w:rsidRDefault="00F57280">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023A8DDC" w14:textId="77777777" w:rsidR="000E6C47" w:rsidRDefault="000E6C47">
      <w:pPr>
        <w:tabs>
          <w:tab w:val="left" w:pos="709"/>
        </w:tabs>
        <w:spacing w:after="0" w:line="240" w:lineRule="auto"/>
        <w:jc w:val="center"/>
        <w:rPr>
          <w:rFonts w:ascii="Times New Roman" w:eastAsia="Times New Roman" w:hAnsi="Times New Roman" w:cs="Times New Roman"/>
          <w:b/>
          <w:sz w:val="26"/>
          <w:szCs w:val="26"/>
          <w:lang w:eastAsia="ru-RU"/>
        </w:rPr>
      </w:pPr>
    </w:p>
    <w:p w14:paraId="1B60E081" w14:textId="77777777" w:rsidR="000E6C47" w:rsidRDefault="00F57280">
      <w:pPr>
        <w:tabs>
          <w:tab w:val="left" w:pos="709"/>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 УЧЕБНО-МЕТОДИЧЕСКОЕ ОБЕСПЕЧЕНИЕ</w:t>
      </w:r>
    </w:p>
    <w:p w14:paraId="6E917574" w14:textId="77777777" w:rsidR="000E6C47" w:rsidRDefault="00F57280">
      <w:pPr>
        <w:tabs>
          <w:tab w:val="left" w:pos="709"/>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САМОСТОЯТЕЛЬНОЙ РАБОТЫ ОБУЧАЮЩИХСЯ</w:t>
      </w:r>
    </w:p>
    <w:p w14:paraId="5D53C3A6" w14:textId="77777777" w:rsidR="000E6C47" w:rsidRDefault="000E6C47">
      <w:pPr>
        <w:tabs>
          <w:tab w:val="left" w:pos="709"/>
        </w:tabs>
        <w:spacing w:after="0" w:line="240" w:lineRule="auto"/>
        <w:jc w:val="center"/>
        <w:rPr>
          <w:rFonts w:ascii="Times New Roman" w:eastAsia="Times New Roman" w:hAnsi="Times New Roman" w:cs="Times New Roman"/>
          <w:b/>
          <w:sz w:val="26"/>
          <w:szCs w:val="26"/>
          <w:lang w:eastAsia="ru-RU"/>
        </w:rPr>
      </w:pPr>
    </w:p>
    <w:p w14:paraId="71858F58"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2BD90D38" w14:textId="77777777"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0DCE6B3" w14:textId="77777777"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758B3432" w14:textId="18359E17" w:rsidR="000E6C47" w:rsidRDefault="00F5728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самостоятельной работы составляет 90ч., для очной </w:t>
      </w:r>
      <w:r w:rsidR="00B430DF" w:rsidRPr="00B430DF">
        <w:rPr>
          <w:rFonts w:ascii="Times New Roman" w:eastAsia="Times New Roman" w:hAnsi="Times New Roman" w:cs="Times New Roman"/>
          <w:sz w:val="26"/>
          <w:szCs w:val="26"/>
          <w:lang w:eastAsia="ru-RU"/>
        </w:rPr>
        <w:t xml:space="preserve">и очно-заочной форм </w:t>
      </w:r>
      <w:r>
        <w:rPr>
          <w:rFonts w:ascii="Times New Roman" w:eastAsia="Times New Roman" w:hAnsi="Times New Roman" w:cs="Times New Roman"/>
          <w:sz w:val="26"/>
          <w:szCs w:val="26"/>
          <w:lang w:eastAsia="ru-RU"/>
        </w:rPr>
        <w:t>обучения.</w:t>
      </w:r>
    </w:p>
    <w:p w14:paraId="7F4B2D03"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020AD417"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74771D8A"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8B53744"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7B15E71E"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2506BAD"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323F9667"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4C79BCFE" w14:textId="77777777" w:rsidR="00B430DF" w:rsidRDefault="00B430D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55C2DAFC" w14:textId="64EF5848" w:rsidR="000E6C47" w:rsidRDefault="00F57280">
      <w:pPr>
        <w:pStyle w:val="60"/>
        <w:shd w:val="clear" w:color="auto" w:fill="auto"/>
        <w:spacing w:line="240" w:lineRule="auto"/>
        <w:ind w:firstLine="709"/>
        <w:jc w:val="right"/>
        <w:rPr>
          <w:sz w:val="26"/>
          <w:szCs w:val="26"/>
        </w:rPr>
      </w:pPr>
      <w:r>
        <w:rPr>
          <w:sz w:val="26"/>
          <w:szCs w:val="26"/>
        </w:rPr>
        <w:t>Таблица 2</w:t>
      </w:r>
    </w:p>
    <w:p w14:paraId="2F57CFD6" w14:textId="77777777" w:rsidR="000E6C47" w:rsidRPr="00B430DF" w:rsidRDefault="00F57280">
      <w:pPr>
        <w:spacing w:after="0" w:line="240" w:lineRule="auto"/>
        <w:jc w:val="center"/>
        <w:rPr>
          <w:rFonts w:ascii="Times New Roman" w:eastAsia="Times New Roman" w:hAnsi="Times New Roman" w:cs="Times New Roman"/>
          <w:b/>
          <w:caps/>
          <w:sz w:val="26"/>
          <w:szCs w:val="26"/>
          <w:lang w:eastAsia="ru-RU"/>
        </w:rPr>
      </w:pPr>
      <w:r w:rsidRPr="00B430DF">
        <w:rPr>
          <w:rFonts w:ascii="Times New Roman" w:eastAsia="Times New Roman" w:hAnsi="Times New Roman" w:cs="Times New Roman"/>
          <w:b/>
          <w:sz w:val="26"/>
          <w:szCs w:val="26"/>
          <w:lang w:eastAsia="ru-RU"/>
        </w:rPr>
        <w:t>План-график выполнения самостоятельной работы</w:t>
      </w:r>
    </w:p>
    <w:p w14:paraId="56CD19DC" w14:textId="2B1C8615" w:rsidR="000E6C47" w:rsidRPr="00B430DF" w:rsidRDefault="00F57280">
      <w:pPr>
        <w:spacing w:after="0" w:line="240" w:lineRule="auto"/>
        <w:jc w:val="center"/>
        <w:rPr>
          <w:rFonts w:ascii="Times New Roman" w:eastAsia="Times New Roman" w:hAnsi="Times New Roman" w:cs="Times New Roman"/>
          <w:b/>
          <w:sz w:val="26"/>
          <w:szCs w:val="26"/>
          <w:lang w:eastAsia="ru-RU"/>
        </w:rPr>
      </w:pPr>
      <w:r w:rsidRPr="00B430DF">
        <w:rPr>
          <w:rFonts w:ascii="Times New Roman" w:eastAsia="Times New Roman" w:hAnsi="Times New Roman" w:cs="Times New Roman"/>
          <w:b/>
          <w:sz w:val="26"/>
          <w:szCs w:val="26"/>
          <w:lang w:eastAsia="ru-RU"/>
        </w:rPr>
        <w:t>для студентов очной</w:t>
      </w:r>
      <w:r w:rsidR="00B430DF" w:rsidRPr="00B430DF">
        <w:rPr>
          <w:rFonts w:ascii="Times New Roman" w:hAnsi="Times New Roman" w:cs="Times New Roman"/>
          <w:b/>
          <w:sz w:val="26"/>
          <w:szCs w:val="26"/>
        </w:rPr>
        <w:t xml:space="preserve"> </w:t>
      </w:r>
      <w:r w:rsidR="00B430DF" w:rsidRPr="00B430DF">
        <w:rPr>
          <w:rFonts w:ascii="Times New Roman" w:hAnsi="Times New Roman" w:cs="Times New Roman"/>
          <w:b/>
          <w:sz w:val="26"/>
          <w:szCs w:val="26"/>
        </w:rPr>
        <w:t>и очно-заочной форм</w:t>
      </w:r>
      <w:r w:rsidRPr="00B430DF">
        <w:rPr>
          <w:rFonts w:ascii="Times New Roman" w:eastAsia="Times New Roman" w:hAnsi="Times New Roman" w:cs="Times New Roman"/>
          <w:b/>
          <w:sz w:val="26"/>
          <w:szCs w:val="26"/>
          <w:lang w:eastAsia="ru-RU"/>
        </w:rPr>
        <w:t xml:space="preserve"> обучения</w:t>
      </w:r>
    </w:p>
    <w:tbl>
      <w:tblPr>
        <w:tblW w:w="98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073"/>
        <w:gridCol w:w="1024"/>
        <w:gridCol w:w="3757"/>
        <w:gridCol w:w="111"/>
        <w:gridCol w:w="1143"/>
      </w:tblGrid>
      <w:tr w:rsidR="00B430DF" w14:paraId="7A274431" w14:textId="77777777" w:rsidTr="00B430DF">
        <w:trPr>
          <w:cantSplit/>
          <w:trHeight w:val="86"/>
        </w:trPr>
        <w:tc>
          <w:tcPr>
            <w:tcW w:w="723" w:type="dxa"/>
            <w:vMerge w:val="restart"/>
            <w:vAlign w:val="center"/>
          </w:tcPr>
          <w:p w14:paraId="27744384"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p w14:paraId="324ED8A6"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п/п</w:t>
            </w:r>
          </w:p>
        </w:tc>
        <w:tc>
          <w:tcPr>
            <w:tcW w:w="3073" w:type="dxa"/>
            <w:vMerge w:val="restart"/>
            <w:vAlign w:val="center"/>
          </w:tcPr>
          <w:p w14:paraId="15DA2CE7"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Учебно-образовательные модули дисциплины</w:t>
            </w:r>
          </w:p>
        </w:tc>
        <w:tc>
          <w:tcPr>
            <w:tcW w:w="1024" w:type="dxa"/>
            <w:vMerge w:val="restart"/>
            <w:vAlign w:val="center"/>
          </w:tcPr>
          <w:p w14:paraId="6DF9502A" w14:textId="77777777" w:rsidR="00B430DF" w:rsidRDefault="00B430DF">
            <w:pPr>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Трудо-емкость</w:t>
            </w:r>
          </w:p>
          <w:p w14:paraId="10854895" w14:textId="77777777" w:rsidR="00B430DF" w:rsidRDefault="00B430DF">
            <w:pPr>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СРС,</w:t>
            </w:r>
          </w:p>
          <w:p w14:paraId="643E3034" w14:textId="77777777" w:rsidR="00B430DF" w:rsidRDefault="00B430DF">
            <w:pPr>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часы</w:t>
            </w:r>
          </w:p>
        </w:tc>
        <w:tc>
          <w:tcPr>
            <w:tcW w:w="3757" w:type="dxa"/>
            <w:vMerge w:val="restart"/>
            <w:vAlign w:val="center"/>
          </w:tcPr>
          <w:p w14:paraId="40CC1DF2"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Виды самостоятельной работы студентов</w:t>
            </w:r>
          </w:p>
          <w:p w14:paraId="71A5ABB2" w14:textId="77777777" w:rsidR="00B430DF" w:rsidRDefault="00B430DF">
            <w:pPr>
              <w:spacing w:after="0" w:line="240" w:lineRule="auto"/>
              <w:jc w:val="center"/>
              <w:rPr>
                <w:rFonts w:ascii="Times New Roman" w:eastAsia="Times New Roman" w:hAnsi="Times New Roman" w:cs="Times New Roman"/>
                <w:i/>
                <w:sz w:val="18"/>
                <w:szCs w:val="18"/>
                <w:lang w:eastAsia="ru-RU"/>
              </w:rPr>
            </w:pPr>
          </w:p>
        </w:tc>
        <w:tc>
          <w:tcPr>
            <w:tcW w:w="1252" w:type="dxa"/>
            <w:gridSpan w:val="2"/>
            <w:vAlign w:val="center"/>
          </w:tcPr>
          <w:p w14:paraId="42C2FA9B"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Часы</w:t>
            </w:r>
          </w:p>
        </w:tc>
      </w:tr>
      <w:tr w:rsidR="00B430DF" w14:paraId="3D34136D" w14:textId="77777777" w:rsidTr="00B430DF">
        <w:trPr>
          <w:cantSplit/>
          <w:trHeight w:val="287"/>
        </w:trPr>
        <w:tc>
          <w:tcPr>
            <w:tcW w:w="723" w:type="dxa"/>
            <w:vMerge/>
            <w:vAlign w:val="center"/>
          </w:tcPr>
          <w:p w14:paraId="4F6FF2D4" w14:textId="77777777" w:rsidR="00B430DF" w:rsidRDefault="00B430DF">
            <w:pPr>
              <w:spacing w:after="0" w:line="240" w:lineRule="auto"/>
              <w:jc w:val="center"/>
              <w:rPr>
                <w:rFonts w:ascii="Times New Roman" w:eastAsia="Times New Roman" w:hAnsi="Times New Roman" w:cs="Times New Roman"/>
                <w:b/>
                <w:sz w:val="18"/>
                <w:szCs w:val="18"/>
                <w:lang w:eastAsia="ru-RU"/>
              </w:rPr>
            </w:pPr>
          </w:p>
        </w:tc>
        <w:tc>
          <w:tcPr>
            <w:tcW w:w="3073" w:type="dxa"/>
            <w:vMerge/>
            <w:vAlign w:val="center"/>
          </w:tcPr>
          <w:p w14:paraId="14C37F91" w14:textId="77777777" w:rsidR="00B430DF" w:rsidRDefault="00B430DF">
            <w:pPr>
              <w:spacing w:after="0" w:line="240" w:lineRule="auto"/>
              <w:jc w:val="center"/>
              <w:rPr>
                <w:rFonts w:ascii="Times New Roman" w:eastAsia="Times New Roman" w:hAnsi="Times New Roman" w:cs="Times New Roman"/>
                <w:b/>
                <w:sz w:val="18"/>
                <w:szCs w:val="18"/>
                <w:lang w:eastAsia="ru-RU"/>
              </w:rPr>
            </w:pPr>
          </w:p>
        </w:tc>
        <w:tc>
          <w:tcPr>
            <w:tcW w:w="1024" w:type="dxa"/>
            <w:vMerge/>
            <w:vAlign w:val="center"/>
          </w:tcPr>
          <w:p w14:paraId="2B019B45" w14:textId="77777777" w:rsidR="00B430DF" w:rsidRDefault="00B430DF">
            <w:pPr>
              <w:spacing w:after="0" w:line="240" w:lineRule="auto"/>
              <w:ind w:right="-108"/>
              <w:jc w:val="center"/>
              <w:rPr>
                <w:rFonts w:ascii="Times New Roman" w:eastAsia="Times New Roman" w:hAnsi="Times New Roman" w:cs="Times New Roman"/>
                <w:b/>
                <w:sz w:val="18"/>
                <w:szCs w:val="18"/>
                <w:lang w:eastAsia="ru-RU"/>
              </w:rPr>
            </w:pPr>
          </w:p>
        </w:tc>
        <w:tc>
          <w:tcPr>
            <w:tcW w:w="3757" w:type="dxa"/>
            <w:vMerge/>
            <w:vAlign w:val="center"/>
          </w:tcPr>
          <w:p w14:paraId="77AE6561" w14:textId="77777777" w:rsidR="00B430DF" w:rsidRDefault="00B430DF">
            <w:pPr>
              <w:spacing w:after="0" w:line="240" w:lineRule="auto"/>
              <w:jc w:val="center"/>
              <w:rPr>
                <w:rFonts w:ascii="Times New Roman" w:eastAsia="Times New Roman" w:hAnsi="Times New Roman" w:cs="Times New Roman"/>
                <w:b/>
                <w:sz w:val="18"/>
                <w:szCs w:val="18"/>
                <w:lang w:eastAsia="ru-RU"/>
              </w:rPr>
            </w:pPr>
          </w:p>
        </w:tc>
        <w:tc>
          <w:tcPr>
            <w:tcW w:w="1252" w:type="dxa"/>
            <w:gridSpan w:val="2"/>
            <w:vAlign w:val="center"/>
          </w:tcPr>
          <w:p w14:paraId="787426BB" w14:textId="30E5E9E8"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для студентов очной и очно-заочной форм обучения</w:t>
            </w:r>
          </w:p>
        </w:tc>
      </w:tr>
      <w:tr w:rsidR="00B430DF" w14:paraId="47EC9F6D" w14:textId="77777777" w:rsidTr="00B430DF">
        <w:trPr>
          <w:cantSplit/>
          <w:trHeight w:val="92"/>
        </w:trPr>
        <w:tc>
          <w:tcPr>
            <w:tcW w:w="9831" w:type="dxa"/>
            <w:gridSpan w:val="6"/>
          </w:tcPr>
          <w:p w14:paraId="11DA225A"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hAnsi="Times New Roman" w:cs="Times New Roman"/>
                <w:b/>
                <w:bCs/>
                <w:sz w:val="18"/>
                <w:szCs w:val="18"/>
              </w:rPr>
              <w:t>Тема I. Теоретико-методологические основы государственного и муниципального управления</w:t>
            </w:r>
          </w:p>
        </w:tc>
      </w:tr>
      <w:tr w:rsidR="00B430DF" w14:paraId="44DA4996" w14:textId="77777777" w:rsidTr="00B430DF">
        <w:trPr>
          <w:cantSplit/>
          <w:trHeight w:val="92"/>
        </w:trPr>
        <w:tc>
          <w:tcPr>
            <w:tcW w:w="723" w:type="dxa"/>
            <w:vMerge w:val="restart"/>
          </w:tcPr>
          <w:p w14:paraId="5BACFC0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073" w:type="dxa"/>
            <w:vMerge w:val="restart"/>
            <w:vAlign w:val="bottom"/>
          </w:tcPr>
          <w:p w14:paraId="164D73CF" w14:textId="77777777" w:rsidR="00B430DF" w:rsidRDefault="00B430DF">
            <w:pPr>
              <w:autoSpaceDE w:val="0"/>
              <w:autoSpaceDN w:val="0"/>
              <w:adjustRightInd w:val="0"/>
              <w:spacing w:line="240" w:lineRule="auto"/>
              <w:rPr>
                <w:rFonts w:ascii="Times New Roman" w:hAnsi="Times New Roman" w:cs="Times New Roman"/>
                <w:bCs/>
                <w:sz w:val="18"/>
                <w:szCs w:val="18"/>
              </w:rPr>
            </w:pPr>
            <w:r>
              <w:rPr>
                <w:rFonts w:ascii="Times New Roman" w:hAnsi="Times New Roman" w:cs="Times New Roman"/>
                <w:bCs/>
                <w:sz w:val="18"/>
                <w:szCs w:val="18"/>
              </w:rPr>
              <w:t>Тема 1.1. Понятие, структура и история публичного управления</w:t>
            </w:r>
          </w:p>
          <w:p w14:paraId="346088D1" w14:textId="77777777" w:rsidR="00B430DF" w:rsidRDefault="00B430DF">
            <w:pPr>
              <w:autoSpaceDE w:val="0"/>
              <w:autoSpaceDN w:val="0"/>
              <w:adjustRightInd w:val="0"/>
              <w:spacing w:line="240" w:lineRule="auto"/>
              <w:rPr>
                <w:rFonts w:ascii="Times New Roman" w:hAnsi="Times New Roman" w:cs="Times New Roman"/>
                <w:bCs/>
                <w:sz w:val="18"/>
                <w:szCs w:val="18"/>
              </w:rPr>
            </w:pPr>
          </w:p>
        </w:tc>
        <w:tc>
          <w:tcPr>
            <w:tcW w:w="1024" w:type="dxa"/>
            <w:vMerge w:val="restart"/>
          </w:tcPr>
          <w:p w14:paraId="766D91BD"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647CFB5D"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868" w:type="dxa"/>
            <w:gridSpan w:val="2"/>
            <w:vAlign w:val="center"/>
          </w:tcPr>
          <w:p w14:paraId="29C41ACB"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6344A8D3" w14:textId="77777777" w:rsidR="00B430DF" w:rsidRDefault="00B430DF">
            <w:pPr>
              <w:spacing w:after="0" w:line="240" w:lineRule="auto"/>
              <w:jc w:val="center"/>
              <w:rPr>
                <w:rFonts w:ascii="Times New Roman" w:eastAsia="Times New Roman" w:hAnsi="Times New Roman" w:cs="Times New Roman"/>
                <w:sz w:val="18"/>
                <w:szCs w:val="18"/>
                <w:lang w:eastAsia="ru-RU"/>
              </w:rPr>
            </w:pPr>
          </w:p>
          <w:p w14:paraId="5C0D80A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5EA27B26" w14:textId="77777777" w:rsidTr="00B430DF">
        <w:trPr>
          <w:cantSplit/>
          <w:trHeight w:val="59"/>
        </w:trPr>
        <w:tc>
          <w:tcPr>
            <w:tcW w:w="723" w:type="dxa"/>
            <w:vMerge/>
          </w:tcPr>
          <w:p w14:paraId="0545CE7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bottom"/>
          </w:tcPr>
          <w:p w14:paraId="620E964D"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64A8F777"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412A74DC"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 Подготовка к практическим занятиям </w:t>
            </w:r>
          </w:p>
        </w:tc>
        <w:tc>
          <w:tcPr>
            <w:tcW w:w="1140" w:type="dxa"/>
            <w:shd w:val="clear" w:color="auto" w:fill="auto"/>
            <w:vAlign w:val="center"/>
          </w:tcPr>
          <w:p w14:paraId="14D1F397"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F4CD30D" w14:textId="77777777" w:rsidTr="00B430DF">
        <w:trPr>
          <w:cantSplit/>
          <w:trHeight w:val="100"/>
        </w:trPr>
        <w:tc>
          <w:tcPr>
            <w:tcW w:w="723" w:type="dxa"/>
            <w:vMerge/>
          </w:tcPr>
          <w:p w14:paraId="1A5B4A8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3B470232"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2E2C1A3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6CF7B3CF"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75B9ECA1"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5FABC3B3" w14:textId="77777777" w:rsidTr="00B430DF">
        <w:trPr>
          <w:cantSplit/>
          <w:trHeight w:val="91"/>
        </w:trPr>
        <w:tc>
          <w:tcPr>
            <w:tcW w:w="723" w:type="dxa"/>
            <w:vMerge/>
          </w:tcPr>
          <w:p w14:paraId="0149657B"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77C6C54B"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1F8BD57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528A22E8"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1869F9D9"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7C2A1B20" w14:textId="77777777" w:rsidTr="00B430DF">
        <w:trPr>
          <w:cantSplit/>
          <w:trHeight w:val="65"/>
        </w:trPr>
        <w:tc>
          <w:tcPr>
            <w:tcW w:w="723" w:type="dxa"/>
            <w:vMerge w:val="restart"/>
          </w:tcPr>
          <w:p w14:paraId="5B7F80DE"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073" w:type="dxa"/>
            <w:vMerge w:val="restart"/>
          </w:tcPr>
          <w:p w14:paraId="457FB27E" w14:textId="77777777" w:rsidR="00B430DF" w:rsidRDefault="00B430DF">
            <w:pPr>
              <w:autoSpaceDE w:val="0"/>
              <w:autoSpaceDN w:val="0"/>
              <w:adjustRightInd w:val="0"/>
              <w:spacing w:line="240" w:lineRule="auto"/>
              <w:rPr>
                <w:rFonts w:ascii="Times New Roman" w:hAnsi="Times New Roman" w:cs="Times New Roman"/>
                <w:bCs/>
                <w:sz w:val="18"/>
                <w:szCs w:val="18"/>
              </w:rPr>
            </w:pPr>
            <w:r>
              <w:rPr>
                <w:rFonts w:ascii="Times New Roman" w:hAnsi="Times New Roman" w:cs="Times New Roman"/>
                <w:sz w:val="18"/>
                <w:szCs w:val="18"/>
              </w:rPr>
              <w:t>Тема 1.2. Государственное и муниципальное управление как система</w:t>
            </w:r>
          </w:p>
          <w:p w14:paraId="4EEF708D" w14:textId="77777777" w:rsidR="00B430DF" w:rsidRDefault="00B430DF">
            <w:pPr>
              <w:widowControl w:val="0"/>
              <w:spacing w:after="0" w:line="240" w:lineRule="auto"/>
              <w:contextualSpacing/>
              <w:jc w:val="both"/>
              <w:rPr>
                <w:rFonts w:ascii="Times New Roman" w:eastAsia="Calibri" w:hAnsi="Times New Roman" w:cs="Times New Roman"/>
                <w:sz w:val="18"/>
                <w:szCs w:val="18"/>
                <w:lang w:eastAsia="ar-SA"/>
              </w:rPr>
            </w:pPr>
          </w:p>
        </w:tc>
        <w:tc>
          <w:tcPr>
            <w:tcW w:w="1024" w:type="dxa"/>
            <w:vMerge w:val="restart"/>
          </w:tcPr>
          <w:p w14:paraId="52BDB6D3"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531BA22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868" w:type="dxa"/>
            <w:gridSpan w:val="2"/>
            <w:vAlign w:val="center"/>
          </w:tcPr>
          <w:p w14:paraId="66299D4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658342B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0DF7757D" w14:textId="77777777" w:rsidTr="00B430DF">
        <w:trPr>
          <w:cantSplit/>
          <w:trHeight w:val="54"/>
        </w:trPr>
        <w:tc>
          <w:tcPr>
            <w:tcW w:w="723" w:type="dxa"/>
            <w:vMerge/>
          </w:tcPr>
          <w:p w14:paraId="765F9521"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BE91297"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477B1195"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575E5C1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59FFCBD3"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4838A38A" w14:textId="77777777" w:rsidTr="00B430DF">
        <w:trPr>
          <w:cantSplit/>
          <w:trHeight w:val="127"/>
        </w:trPr>
        <w:tc>
          <w:tcPr>
            <w:tcW w:w="723" w:type="dxa"/>
            <w:vMerge/>
          </w:tcPr>
          <w:p w14:paraId="6962F9B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5123833"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7702ACC7"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3CAB4D99"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12CCB170"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0C44AA68" w14:textId="77777777" w:rsidTr="00B430DF">
        <w:trPr>
          <w:cantSplit/>
          <w:trHeight w:val="83"/>
        </w:trPr>
        <w:tc>
          <w:tcPr>
            <w:tcW w:w="723" w:type="dxa"/>
            <w:vMerge/>
          </w:tcPr>
          <w:p w14:paraId="3FE6B52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0C09913"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47BD23B3"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3E0F73E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71DE31A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424E9729" w14:textId="77777777" w:rsidTr="00B430DF">
        <w:trPr>
          <w:cantSplit/>
          <w:trHeight w:val="65"/>
        </w:trPr>
        <w:tc>
          <w:tcPr>
            <w:tcW w:w="723" w:type="dxa"/>
            <w:vMerge w:val="restart"/>
          </w:tcPr>
          <w:p w14:paraId="414A11DA"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073" w:type="dxa"/>
            <w:vMerge w:val="restart"/>
          </w:tcPr>
          <w:p w14:paraId="519BA944" w14:textId="77777777" w:rsidR="00B430DF" w:rsidRDefault="00B430DF">
            <w:pPr>
              <w:widowControl w:val="0"/>
              <w:spacing w:after="0" w:line="240" w:lineRule="auto"/>
              <w:contextualSpacing/>
              <w:jc w:val="both"/>
              <w:rPr>
                <w:rFonts w:ascii="Times New Roman" w:hAnsi="Times New Roman" w:cs="Times New Roman"/>
                <w:sz w:val="18"/>
                <w:szCs w:val="18"/>
              </w:rPr>
            </w:pPr>
            <w:r>
              <w:rPr>
                <w:rFonts w:ascii="Times New Roman" w:hAnsi="Times New Roman" w:cs="Times New Roman"/>
                <w:sz w:val="18"/>
                <w:szCs w:val="18"/>
              </w:rPr>
              <w:t>Тема 1.3. Государство как управляющая систе</w:t>
            </w:r>
          </w:p>
          <w:p w14:paraId="5BB98412" w14:textId="77777777" w:rsidR="00B430DF" w:rsidRDefault="00B430DF">
            <w:pPr>
              <w:widowControl w:val="0"/>
              <w:spacing w:after="0" w:line="240" w:lineRule="auto"/>
              <w:contextualSpacing/>
              <w:jc w:val="both"/>
              <w:rPr>
                <w:rFonts w:ascii="Times New Roman" w:eastAsia="Times New Roman" w:hAnsi="Times New Roman" w:cs="Times New Roman"/>
                <w:b/>
                <w:sz w:val="18"/>
                <w:szCs w:val="18"/>
                <w:lang w:eastAsia="ru-RU"/>
              </w:rPr>
            </w:pPr>
            <w:r>
              <w:rPr>
                <w:rFonts w:ascii="Times New Roman" w:hAnsi="Times New Roman" w:cs="Times New Roman"/>
                <w:sz w:val="18"/>
                <w:szCs w:val="18"/>
              </w:rPr>
              <w:t>ма</w:t>
            </w:r>
            <w:r>
              <w:rPr>
                <w:rFonts w:ascii="Times New Roman" w:eastAsia="Times New Roman" w:hAnsi="Times New Roman" w:cs="Times New Roman"/>
                <w:b/>
                <w:sz w:val="18"/>
                <w:szCs w:val="18"/>
                <w:lang w:eastAsia="ru-RU"/>
              </w:rPr>
              <w:t xml:space="preserve"> </w:t>
            </w:r>
          </w:p>
        </w:tc>
        <w:tc>
          <w:tcPr>
            <w:tcW w:w="1024" w:type="dxa"/>
            <w:vMerge w:val="restart"/>
          </w:tcPr>
          <w:p w14:paraId="770C95BB"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p w14:paraId="38D9160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7B2FD8F2"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75A2AF27"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B7A5306" w14:textId="77777777" w:rsidTr="00B430DF">
        <w:trPr>
          <w:cantSplit/>
          <w:trHeight w:val="75"/>
        </w:trPr>
        <w:tc>
          <w:tcPr>
            <w:tcW w:w="723" w:type="dxa"/>
            <w:vMerge/>
          </w:tcPr>
          <w:p w14:paraId="5C09D8D5"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00D05486"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534756CB"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72D999D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20EFA838"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3C11CEC" w14:textId="77777777" w:rsidTr="00B430DF">
        <w:trPr>
          <w:cantSplit/>
          <w:trHeight w:val="108"/>
        </w:trPr>
        <w:tc>
          <w:tcPr>
            <w:tcW w:w="723" w:type="dxa"/>
            <w:vMerge/>
          </w:tcPr>
          <w:p w14:paraId="5ECFE1C6"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6815458A"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1319AC7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AF9B881"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392808F3"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732270D3" w14:textId="77777777" w:rsidTr="00B430DF">
        <w:trPr>
          <w:cantSplit/>
          <w:trHeight w:val="55"/>
        </w:trPr>
        <w:tc>
          <w:tcPr>
            <w:tcW w:w="723" w:type="dxa"/>
            <w:vMerge/>
          </w:tcPr>
          <w:p w14:paraId="127F6334"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C0D70B9" w14:textId="77777777" w:rsidR="00B430DF" w:rsidRDefault="00B430DF">
            <w:pPr>
              <w:spacing w:after="0" w:line="240" w:lineRule="auto"/>
              <w:jc w:val="both"/>
              <w:rPr>
                <w:rFonts w:ascii="Times New Roman" w:eastAsia="Times New Roman" w:hAnsi="Times New Roman" w:cs="Times New Roman"/>
                <w:b/>
                <w:sz w:val="18"/>
                <w:szCs w:val="18"/>
                <w:lang w:eastAsia="ru-RU"/>
              </w:rPr>
            </w:pPr>
          </w:p>
        </w:tc>
        <w:tc>
          <w:tcPr>
            <w:tcW w:w="1024" w:type="dxa"/>
            <w:vMerge/>
          </w:tcPr>
          <w:p w14:paraId="6AAA30D6"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1E20747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4.Подготовка к обсуждению дискуссионных вопросов, подготовка докладов, рефератов</w:t>
            </w:r>
          </w:p>
        </w:tc>
        <w:tc>
          <w:tcPr>
            <w:tcW w:w="1140" w:type="dxa"/>
            <w:shd w:val="clear" w:color="auto" w:fill="auto"/>
            <w:vAlign w:val="center"/>
          </w:tcPr>
          <w:p w14:paraId="5E2089D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56BA1CF2" w14:textId="77777777" w:rsidTr="00B430DF">
        <w:trPr>
          <w:cantSplit/>
          <w:trHeight w:val="42"/>
        </w:trPr>
        <w:tc>
          <w:tcPr>
            <w:tcW w:w="9831" w:type="dxa"/>
            <w:gridSpan w:val="6"/>
            <w:shd w:val="clear" w:color="auto" w:fill="auto"/>
          </w:tcPr>
          <w:p w14:paraId="0B4F54DA"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Calibri" w:hAnsi="Times New Roman" w:cs="Times New Roman"/>
                <w:b/>
                <w:bCs/>
                <w:sz w:val="18"/>
                <w:szCs w:val="18"/>
              </w:rPr>
              <w:t>Тема 2. Основы государственного управления</w:t>
            </w:r>
          </w:p>
        </w:tc>
      </w:tr>
      <w:tr w:rsidR="00B430DF" w14:paraId="05E10FDF" w14:textId="77777777" w:rsidTr="00B430DF">
        <w:trPr>
          <w:cantSplit/>
          <w:trHeight w:val="42"/>
        </w:trPr>
        <w:tc>
          <w:tcPr>
            <w:tcW w:w="723" w:type="dxa"/>
            <w:vMerge w:val="restart"/>
          </w:tcPr>
          <w:p w14:paraId="3CF55824"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073" w:type="dxa"/>
            <w:vMerge w:val="restart"/>
            <w:vAlign w:val="bottom"/>
          </w:tcPr>
          <w:p w14:paraId="2B4329F5" w14:textId="77777777" w:rsidR="00B430DF" w:rsidRDefault="00B430DF">
            <w:pPr>
              <w:spacing w:line="283" w:lineRule="exact"/>
              <w:rPr>
                <w:rFonts w:ascii="Times New Roman" w:hAnsi="Times New Roman" w:cs="Times New Roman"/>
                <w:sz w:val="18"/>
                <w:szCs w:val="18"/>
              </w:rPr>
            </w:pPr>
            <w:r>
              <w:rPr>
                <w:rFonts w:ascii="Times New Roman" w:hAnsi="Times New Roman" w:cs="Times New Roman"/>
                <w:sz w:val="18"/>
                <w:szCs w:val="18"/>
              </w:rPr>
              <w:t>Тема 2.1. Институт главы государства в системе публичного управления</w:t>
            </w:r>
          </w:p>
          <w:p w14:paraId="4AAD5D6A" w14:textId="77777777" w:rsidR="00B430DF" w:rsidRDefault="00B430DF">
            <w:pPr>
              <w:spacing w:line="283" w:lineRule="exact"/>
              <w:rPr>
                <w:rFonts w:ascii="Times New Roman" w:hAnsi="Times New Roman" w:cs="Times New Roman"/>
                <w:sz w:val="18"/>
                <w:szCs w:val="18"/>
              </w:rPr>
            </w:pPr>
          </w:p>
        </w:tc>
        <w:tc>
          <w:tcPr>
            <w:tcW w:w="1024" w:type="dxa"/>
            <w:vMerge w:val="restart"/>
          </w:tcPr>
          <w:p w14:paraId="77E59B4C"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3E83B31D"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5D7B26C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588C099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F59E45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69AA831"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p w14:paraId="7633228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22C1C21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7E3F7C76"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DDB3122" w14:textId="77777777" w:rsidTr="00B430DF">
        <w:trPr>
          <w:cantSplit/>
          <w:trHeight w:val="42"/>
        </w:trPr>
        <w:tc>
          <w:tcPr>
            <w:tcW w:w="723" w:type="dxa"/>
            <w:vMerge/>
          </w:tcPr>
          <w:p w14:paraId="262AA2CC"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4CB43C35"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9769DC3"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168F19E2"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0AE0B6F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191B770F" w14:textId="77777777" w:rsidTr="00B430DF">
        <w:trPr>
          <w:cantSplit/>
          <w:trHeight w:val="42"/>
        </w:trPr>
        <w:tc>
          <w:tcPr>
            <w:tcW w:w="723" w:type="dxa"/>
            <w:vMerge/>
          </w:tcPr>
          <w:p w14:paraId="1CF8B8E6"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0CDA1757"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5BE1888"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08BFEE8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462E71B5"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766905A5" w14:textId="77777777" w:rsidTr="00B430DF">
        <w:trPr>
          <w:cantSplit/>
          <w:trHeight w:val="42"/>
        </w:trPr>
        <w:tc>
          <w:tcPr>
            <w:tcW w:w="723" w:type="dxa"/>
            <w:vMerge/>
          </w:tcPr>
          <w:p w14:paraId="4DB33DF6"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705CD317"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41B198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0EB054B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1DAE1106"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07B9CE03" w14:textId="77777777" w:rsidTr="00B430DF">
        <w:trPr>
          <w:cantSplit/>
          <w:trHeight w:val="89"/>
        </w:trPr>
        <w:tc>
          <w:tcPr>
            <w:tcW w:w="723" w:type="dxa"/>
            <w:vMerge/>
          </w:tcPr>
          <w:p w14:paraId="360A79C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AEDFA31"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6A4072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7DB3962B"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Подготовка к тестированию</w:t>
            </w:r>
          </w:p>
        </w:tc>
        <w:tc>
          <w:tcPr>
            <w:tcW w:w="1140" w:type="dxa"/>
            <w:shd w:val="clear" w:color="auto" w:fill="auto"/>
            <w:vAlign w:val="center"/>
          </w:tcPr>
          <w:p w14:paraId="6D94ED80"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72B37D4D" w14:textId="77777777" w:rsidTr="00B430DF">
        <w:trPr>
          <w:trHeight w:val="68"/>
        </w:trPr>
        <w:tc>
          <w:tcPr>
            <w:tcW w:w="723" w:type="dxa"/>
            <w:vMerge w:val="restart"/>
          </w:tcPr>
          <w:p w14:paraId="7E20EC4D"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3073" w:type="dxa"/>
            <w:vMerge w:val="restart"/>
          </w:tcPr>
          <w:p w14:paraId="50165469" w14:textId="77777777" w:rsidR="00B430DF" w:rsidRDefault="00B430DF">
            <w:pPr>
              <w:spacing w:line="283" w:lineRule="exact"/>
              <w:rPr>
                <w:rFonts w:ascii="Times New Roman" w:hAnsi="Times New Roman" w:cs="Times New Roman"/>
                <w:sz w:val="18"/>
                <w:szCs w:val="18"/>
              </w:rPr>
            </w:pPr>
            <w:r>
              <w:rPr>
                <w:rFonts w:ascii="Times New Roman" w:hAnsi="Times New Roman" w:cs="Times New Roman"/>
                <w:sz w:val="18"/>
                <w:szCs w:val="18"/>
              </w:rPr>
              <w:t>Тема 2.2. Федеральное Собрание – парламент Российской Федерации</w:t>
            </w:r>
          </w:p>
          <w:p w14:paraId="03B12587" w14:textId="77777777" w:rsidR="00B430DF" w:rsidRDefault="00B430DF">
            <w:pPr>
              <w:suppressAutoHyphens/>
              <w:spacing w:after="0" w:line="276" w:lineRule="auto"/>
              <w:jc w:val="both"/>
              <w:rPr>
                <w:rFonts w:ascii="Times New Roman" w:eastAsia="Times New Roman" w:hAnsi="Times New Roman" w:cs="Times New Roman"/>
                <w:sz w:val="18"/>
                <w:szCs w:val="18"/>
                <w:lang w:eastAsia="ru-RU"/>
              </w:rPr>
            </w:pPr>
          </w:p>
        </w:tc>
        <w:tc>
          <w:tcPr>
            <w:tcW w:w="1024" w:type="dxa"/>
            <w:vMerge w:val="restart"/>
          </w:tcPr>
          <w:p w14:paraId="3DF9564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2170B2E6"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7B8BDCB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3FA07842"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A3252F9"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868" w:type="dxa"/>
            <w:gridSpan w:val="2"/>
            <w:vAlign w:val="center"/>
          </w:tcPr>
          <w:p w14:paraId="47A5C98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3E308320"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064ACF7" w14:textId="77777777" w:rsidTr="00B430DF">
        <w:trPr>
          <w:trHeight w:val="68"/>
        </w:trPr>
        <w:tc>
          <w:tcPr>
            <w:tcW w:w="723" w:type="dxa"/>
            <w:vMerge/>
          </w:tcPr>
          <w:p w14:paraId="6ADAF50C"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6CF7B3C9"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75B90B8B"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6FCD87E"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3D0A437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1F431520" w14:textId="77777777" w:rsidTr="00B430DF">
        <w:trPr>
          <w:trHeight w:val="68"/>
        </w:trPr>
        <w:tc>
          <w:tcPr>
            <w:tcW w:w="723" w:type="dxa"/>
            <w:vMerge/>
          </w:tcPr>
          <w:p w14:paraId="214C50A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07BEF71B"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441A718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4581C35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1E2F0FFC"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523BF0C8" w14:textId="77777777" w:rsidTr="00B430DF">
        <w:trPr>
          <w:trHeight w:val="68"/>
        </w:trPr>
        <w:tc>
          <w:tcPr>
            <w:tcW w:w="723" w:type="dxa"/>
            <w:vMerge/>
          </w:tcPr>
          <w:p w14:paraId="6B8E328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935774E"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32EB46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1CB3DFD"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7D15EEB2"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66F7B2C9" w14:textId="77777777" w:rsidTr="00B430DF">
        <w:trPr>
          <w:trHeight w:val="68"/>
        </w:trPr>
        <w:tc>
          <w:tcPr>
            <w:tcW w:w="723" w:type="dxa"/>
            <w:vMerge/>
          </w:tcPr>
          <w:p w14:paraId="6091009F"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5D1B70B"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4967EE52"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332EAB0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Подготовка к деловой игре</w:t>
            </w:r>
          </w:p>
        </w:tc>
        <w:tc>
          <w:tcPr>
            <w:tcW w:w="1140" w:type="dxa"/>
            <w:shd w:val="clear" w:color="auto" w:fill="auto"/>
            <w:vAlign w:val="center"/>
          </w:tcPr>
          <w:p w14:paraId="20636929"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6F77CD30" w14:textId="77777777" w:rsidTr="00B430DF">
        <w:trPr>
          <w:trHeight w:val="68"/>
        </w:trPr>
        <w:tc>
          <w:tcPr>
            <w:tcW w:w="723" w:type="dxa"/>
            <w:vMerge w:val="restart"/>
          </w:tcPr>
          <w:p w14:paraId="4792AFBF"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073" w:type="dxa"/>
            <w:vMerge w:val="restart"/>
          </w:tcPr>
          <w:p w14:paraId="616D0D59" w14:textId="77777777" w:rsidR="00B430DF" w:rsidRDefault="00B430DF">
            <w:pPr>
              <w:spacing w:line="283" w:lineRule="exact"/>
              <w:rPr>
                <w:rFonts w:ascii="Times New Roman" w:hAnsi="Times New Roman" w:cs="Times New Roman"/>
                <w:sz w:val="18"/>
                <w:szCs w:val="18"/>
              </w:rPr>
            </w:pPr>
            <w:r>
              <w:rPr>
                <w:rFonts w:ascii="Times New Roman" w:hAnsi="Times New Roman" w:cs="Times New Roman"/>
                <w:sz w:val="18"/>
                <w:szCs w:val="18"/>
              </w:rPr>
              <w:t>Тема 2.3. Федеральные органы исполнительной власти</w:t>
            </w:r>
          </w:p>
          <w:p w14:paraId="2FA5FCCE"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val="restart"/>
          </w:tcPr>
          <w:p w14:paraId="0DE02CC7"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6C227BC6"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1F33E97"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6BB4CA72"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868" w:type="dxa"/>
            <w:gridSpan w:val="2"/>
            <w:vAlign w:val="center"/>
          </w:tcPr>
          <w:p w14:paraId="11C75BF9"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282020D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5CB80EDC" w14:textId="77777777" w:rsidTr="00B430DF">
        <w:trPr>
          <w:trHeight w:val="68"/>
        </w:trPr>
        <w:tc>
          <w:tcPr>
            <w:tcW w:w="723" w:type="dxa"/>
            <w:vMerge/>
          </w:tcPr>
          <w:p w14:paraId="6207980E"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58614766"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6FCE6A1"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4F286868"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5C3A4747"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136524F4" w14:textId="77777777" w:rsidTr="00B430DF">
        <w:trPr>
          <w:trHeight w:val="68"/>
        </w:trPr>
        <w:tc>
          <w:tcPr>
            <w:tcW w:w="723" w:type="dxa"/>
            <w:vMerge/>
          </w:tcPr>
          <w:p w14:paraId="1C1F0416"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6CEC84A0"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48A8D6A6"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103F8722"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702FDB3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74F38730" w14:textId="77777777" w:rsidTr="00B430DF">
        <w:trPr>
          <w:trHeight w:val="68"/>
        </w:trPr>
        <w:tc>
          <w:tcPr>
            <w:tcW w:w="723" w:type="dxa"/>
            <w:vMerge/>
          </w:tcPr>
          <w:p w14:paraId="2A4769A7"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0ACEA50"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4A5ACD8"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72E4B3A1"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4ACC2D89"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62CA66BA" w14:textId="77777777" w:rsidTr="00B430DF">
        <w:trPr>
          <w:trHeight w:val="68"/>
        </w:trPr>
        <w:tc>
          <w:tcPr>
            <w:tcW w:w="723" w:type="dxa"/>
            <w:vMerge w:val="restart"/>
          </w:tcPr>
          <w:p w14:paraId="3D9623C4"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073" w:type="dxa"/>
            <w:vMerge w:val="restart"/>
          </w:tcPr>
          <w:p w14:paraId="43E6DC43" w14:textId="77777777" w:rsidR="00B430DF" w:rsidRDefault="00B430DF">
            <w:pPr>
              <w:spacing w:line="283" w:lineRule="exact"/>
              <w:rPr>
                <w:rFonts w:ascii="Times New Roman" w:hAnsi="Times New Roman" w:cs="Times New Roman"/>
                <w:sz w:val="18"/>
                <w:szCs w:val="18"/>
              </w:rPr>
            </w:pPr>
            <w:r>
              <w:rPr>
                <w:rFonts w:ascii="Times New Roman" w:hAnsi="Times New Roman" w:cs="Times New Roman"/>
                <w:sz w:val="18"/>
                <w:szCs w:val="18"/>
              </w:rPr>
              <w:t>Тема 2.4. Судебная власть в Российской Федерации</w:t>
            </w:r>
          </w:p>
          <w:p w14:paraId="0A9CC9D0"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val="restart"/>
          </w:tcPr>
          <w:p w14:paraId="3BF6F160"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B96CE4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33749B44"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1B7543E4"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p w14:paraId="7CBA408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3868" w:type="dxa"/>
            <w:gridSpan w:val="2"/>
            <w:vAlign w:val="center"/>
          </w:tcPr>
          <w:p w14:paraId="104AEF9D"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25D708B8"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43139737" w14:textId="77777777" w:rsidTr="00B430DF">
        <w:trPr>
          <w:trHeight w:val="68"/>
        </w:trPr>
        <w:tc>
          <w:tcPr>
            <w:tcW w:w="723" w:type="dxa"/>
            <w:vMerge/>
          </w:tcPr>
          <w:p w14:paraId="09D3CA2F"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D003409"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BD8F14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3CACC02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4A547B13"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6984D52D" w14:textId="77777777" w:rsidTr="00B430DF">
        <w:trPr>
          <w:trHeight w:val="68"/>
        </w:trPr>
        <w:tc>
          <w:tcPr>
            <w:tcW w:w="723" w:type="dxa"/>
            <w:vMerge/>
          </w:tcPr>
          <w:p w14:paraId="619CEE2C"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5C69FBFA"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68F49889"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0A8C9D22"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4F74E14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112AB730" w14:textId="77777777" w:rsidTr="00B430DF">
        <w:trPr>
          <w:trHeight w:val="68"/>
        </w:trPr>
        <w:tc>
          <w:tcPr>
            <w:tcW w:w="723" w:type="dxa"/>
            <w:vMerge/>
          </w:tcPr>
          <w:p w14:paraId="27F30567"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1230308"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7380FBE"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2CC0AA9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765D3007"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09CF608C" w14:textId="77777777" w:rsidTr="00B430DF">
        <w:trPr>
          <w:trHeight w:val="68"/>
        </w:trPr>
        <w:tc>
          <w:tcPr>
            <w:tcW w:w="723" w:type="dxa"/>
            <w:vMerge w:val="restart"/>
          </w:tcPr>
          <w:p w14:paraId="2EC268C2"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073" w:type="dxa"/>
            <w:vMerge w:val="restart"/>
          </w:tcPr>
          <w:p w14:paraId="7339966B" w14:textId="77777777" w:rsidR="00B430DF" w:rsidRDefault="00B430DF">
            <w:pPr>
              <w:spacing w:line="283" w:lineRule="exact"/>
              <w:rPr>
                <w:rFonts w:ascii="Times New Roman" w:hAnsi="Times New Roman" w:cs="Times New Roman"/>
                <w:sz w:val="18"/>
                <w:szCs w:val="18"/>
              </w:rPr>
            </w:pPr>
            <w:r>
              <w:rPr>
                <w:rFonts w:ascii="Times New Roman" w:hAnsi="Times New Roman" w:cs="Times New Roman"/>
                <w:sz w:val="18"/>
                <w:szCs w:val="18"/>
              </w:rPr>
              <w:t>Тема 2.5. Федеральные органы государственной власти с особым статусом</w:t>
            </w:r>
          </w:p>
          <w:p w14:paraId="034C6CB4"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val="restart"/>
          </w:tcPr>
          <w:p w14:paraId="25F2E32C"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7201E826"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4E33F07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868" w:type="dxa"/>
            <w:gridSpan w:val="2"/>
            <w:vAlign w:val="center"/>
          </w:tcPr>
          <w:p w14:paraId="399DE0D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78C6CA5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E89516D" w14:textId="77777777" w:rsidTr="00B430DF">
        <w:trPr>
          <w:trHeight w:val="68"/>
        </w:trPr>
        <w:tc>
          <w:tcPr>
            <w:tcW w:w="723" w:type="dxa"/>
            <w:vMerge/>
          </w:tcPr>
          <w:p w14:paraId="73B78FAE"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64100896"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6263E6E"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1435D6EF"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7083418C"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5A212FAC" w14:textId="77777777" w:rsidTr="00B430DF">
        <w:trPr>
          <w:trHeight w:val="68"/>
        </w:trPr>
        <w:tc>
          <w:tcPr>
            <w:tcW w:w="723" w:type="dxa"/>
            <w:vMerge/>
          </w:tcPr>
          <w:p w14:paraId="35058D27"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104E0BE"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32EAF1E"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100E06C"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29AE76D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69B6E26D" w14:textId="77777777" w:rsidTr="00B430DF">
        <w:trPr>
          <w:trHeight w:val="68"/>
        </w:trPr>
        <w:tc>
          <w:tcPr>
            <w:tcW w:w="723" w:type="dxa"/>
            <w:vMerge/>
          </w:tcPr>
          <w:p w14:paraId="462EC648"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0B79881C"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0674661"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2503D78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1F6FF2D1"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556A0659" w14:textId="77777777" w:rsidTr="00B430DF">
        <w:trPr>
          <w:trHeight w:val="68"/>
        </w:trPr>
        <w:tc>
          <w:tcPr>
            <w:tcW w:w="723" w:type="dxa"/>
            <w:vMerge w:val="restart"/>
          </w:tcPr>
          <w:p w14:paraId="281965C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3073" w:type="dxa"/>
            <w:vMerge w:val="restart"/>
          </w:tcPr>
          <w:p w14:paraId="7161AE79" w14:textId="77777777" w:rsidR="00B430DF" w:rsidRDefault="00B430DF">
            <w:pPr>
              <w:pStyle w:val="af5"/>
              <w:jc w:val="both"/>
              <w:rPr>
                <w:rFonts w:ascii="Times New Roman" w:eastAsia="Times New Roman" w:hAnsi="Times New Roman" w:cs="Times New Roman"/>
                <w:sz w:val="18"/>
                <w:szCs w:val="18"/>
                <w:lang w:eastAsia="ru-RU"/>
              </w:rPr>
            </w:pPr>
            <w:r>
              <w:rPr>
                <w:rFonts w:ascii="Times New Roman" w:hAnsi="Times New Roman" w:cs="Times New Roman"/>
                <w:sz w:val="18"/>
                <w:szCs w:val="18"/>
                <w:shd w:val="clear" w:color="auto" w:fill="FFFFFF"/>
              </w:rPr>
              <w:t>Тема 2.6. Основы организации государственной власти в субъекте Российской Федерации</w:t>
            </w:r>
          </w:p>
        </w:tc>
        <w:tc>
          <w:tcPr>
            <w:tcW w:w="1024" w:type="dxa"/>
            <w:vMerge w:val="restart"/>
          </w:tcPr>
          <w:p w14:paraId="4B6F407B"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6099783"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3906347D"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868" w:type="dxa"/>
            <w:gridSpan w:val="2"/>
            <w:vAlign w:val="center"/>
          </w:tcPr>
          <w:p w14:paraId="3E186638"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49163EC5"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5EFED6B4" w14:textId="77777777" w:rsidTr="00B430DF">
        <w:trPr>
          <w:trHeight w:val="68"/>
        </w:trPr>
        <w:tc>
          <w:tcPr>
            <w:tcW w:w="723" w:type="dxa"/>
            <w:vMerge/>
          </w:tcPr>
          <w:p w14:paraId="5F825C5F"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271E92C3"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AF10C0B"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6C67ED9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6A12B3C3"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4CDEE3DD" w14:textId="77777777" w:rsidTr="00B430DF">
        <w:trPr>
          <w:trHeight w:val="68"/>
        </w:trPr>
        <w:tc>
          <w:tcPr>
            <w:tcW w:w="723" w:type="dxa"/>
            <w:vMerge/>
          </w:tcPr>
          <w:p w14:paraId="717FAEC0"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A5FE327"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B9A1C1E"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423599A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1D541441"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B430DF" w14:paraId="75C42411" w14:textId="77777777" w:rsidTr="00B430DF">
        <w:trPr>
          <w:trHeight w:val="68"/>
        </w:trPr>
        <w:tc>
          <w:tcPr>
            <w:tcW w:w="723" w:type="dxa"/>
            <w:vMerge/>
          </w:tcPr>
          <w:p w14:paraId="1DD86FF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34B8EE1"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4B4F9CC"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3DDFD97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4FA628E2"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0B9C4068" w14:textId="77777777" w:rsidTr="00B430DF">
        <w:trPr>
          <w:trHeight w:val="68"/>
        </w:trPr>
        <w:tc>
          <w:tcPr>
            <w:tcW w:w="9831" w:type="dxa"/>
            <w:gridSpan w:val="6"/>
            <w:shd w:val="clear" w:color="auto" w:fill="auto"/>
          </w:tcPr>
          <w:p w14:paraId="00A89930"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Calibri" w:hAnsi="Times New Roman" w:cs="Times New Roman"/>
                <w:b/>
                <w:bCs/>
                <w:sz w:val="18"/>
                <w:szCs w:val="18"/>
              </w:rPr>
              <w:t>Тема 3. Основы муниципального управления</w:t>
            </w:r>
          </w:p>
        </w:tc>
      </w:tr>
      <w:tr w:rsidR="00B430DF" w14:paraId="23B09109" w14:textId="77777777" w:rsidTr="00B430DF">
        <w:trPr>
          <w:trHeight w:val="68"/>
        </w:trPr>
        <w:tc>
          <w:tcPr>
            <w:tcW w:w="723" w:type="dxa"/>
            <w:vMerge w:val="restart"/>
          </w:tcPr>
          <w:p w14:paraId="045F8763"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3073" w:type="dxa"/>
            <w:vMerge w:val="restart"/>
            <w:vAlign w:val="center"/>
          </w:tcPr>
          <w:p w14:paraId="5FD99DE1" w14:textId="77777777" w:rsidR="00B430DF" w:rsidRDefault="00B430DF">
            <w:pPr>
              <w:spacing w:line="240" w:lineRule="exact"/>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Тема 3.1. Теоретические основы муниципального управления </w:t>
            </w:r>
          </w:p>
          <w:p w14:paraId="3A8AB46E" w14:textId="77777777" w:rsidR="00B430DF" w:rsidRDefault="00B430DF">
            <w:pPr>
              <w:spacing w:line="240" w:lineRule="exact"/>
              <w:rPr>
                <w:rFonts w:ascii="Times New Roman" w:hAnsi="Times New Roman" w:cs="Times New Roman"/>
                <w:sz w:val="18"/>
                <w:szCs w:val="18"/>
                <w:shd w:val="clear" w:color="auto" w:fill="FFFFFF"/>
              </w:rPr>
            </w:pPr>
          </w:p>
        </w:tc>
        <w:tc>
          <w:tcPr>
            <w:tcW w:w="1024" w:type="dxa"/>
            <w:vMerge w:val="restart"/>
          </w:tcPr>
          <w:p w14:paraId="7638A4D1"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7617E35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D79F699"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868" w:type="dxa"/>
            <w:gridSpan w:val="2"/>
            <w:vAlign w:val="center"/>
          </w:tcPr>
          <w:p w14:paraId="1AF60BA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6C299E6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0994A4D7" w14:textId="77777777" w:rsidTr="00B430DF">
        <w:trPr>
          <w:trHeight w:val="68"/>
        </w:trPr>
        <w:tc>
          <w:tcPr>
            <w:tcW w:w="723" w:type="dxa"/>
            <w:vMerge/>
          </w:tcPr>
          <w:p w14:paraId="47B8C8CE"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16FC6C11"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6CCA8ADC"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313E0D1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3488E5E0"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2CA1161B" w14:textId="77777777" w:rsidTr="00B430DF">
        <w:trPr>
          <w:trHeight w:val="68"/>
        </w:trPr>
        <w:tc>
          <w:tcPr>
            <w:tcW w:w="723" w:type="dxa"/>
            <w:vMerge/>
          </w:tcPr>
          <w:p w14:paraId="268470D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vAlign w:val="center"/>
          </w:tcPr>
          <w:p w14:paraId="41E91946"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67B59BA"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652DF4B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2F11B02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2BC09DCD" w14:textId="77777777" w:rsidTr="00B430DF">
        <w:trPr>
          <w:trHeight w:val="68"/>
        </w:trPr>
        <w:tc>
          <w:tcPr>
            <w:tcW w:w="723" w:type="dxa"/>
            <w:vMerge/>
          </w:tcPr>
          <w:p w14:paraId="3AD9C1DB"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EEEC34D"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8C74B8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0A9126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устного сообщения</w:t>
            </w:r>
          </w:p>
        </w:tc>
        <w:tc>
          <w:tcPr>
            <w:tcW w:w="1140" w:type="dxa"/>
            <w:shd w:val="clear" w:color="auto" w:fill="auto"/>
            <w:vAlign w:val="center"/>
          </w:tcPr>
          <w:p w14:paraId="013387C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49665BED" w14:textId="77777777" w:rsidTr="00B430DF">
        <w:trPr>
          <w:trHeight w:val="68"/>
        </w:trPr>
        <w:tc>
          <w:tcPr>
            <w:tcW w:w="723" w:type="dxa"/>
            <w:vMerge/>
          </w:tcPr>
          <w:p w14:paraId="17727B35"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DED6527"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74E508A"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52748547"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Подготовка к тестированию</w:t>
            </w:r>
          </w:p>
        </w:tc>
        <w:tc>
          <w:tcPr>
            <w:tcW w:w="1140" w:type="dxa"/>
            <w:shd w:val="clear" w:color="auto" w:fill="auto"/>
            <w:vAlign w:val="center"/>
          </w:tcPr>
          <w:p w14:paraId="5B29CD5B"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14D7A106" w14:textId="77777777" w:rsidTr="00B430DF">
        <w:trPr>
          <w:trHeight w:val="68"/>
        </w:trPr>
        <w:tc>
          <w:tcPr>
            <w:tcW w:w="723" w:type="dxa"/>
            <w:vMerge w:val="restart"/>
          </w:tcPr>
          <w:p w14:paraId="76E18150"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3073" w:type="dxa"/>
            <w:vMerge w:val="restart"/>
          </w:tcPr>
          <w:p w14:paraId="442AE1AF" w14:textId="77777777" w:rsidR="00B430DF" w:rsidRDefault="00B430DF">
            <w:pPr>
              <w:spacing w:line="240" w:lineRule="exact"/>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Тема 3.2. Организация деятельности органов муниципального управления </w:t>
            </w:r>
          </w:p>
          <w:p w14:paraId="3C20C7B9"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val="restart"/>
          </w:tcPr>
          <w:p w14:paraId="509AD32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5EA476C8"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666DC626"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868" w:type="dxa"/>
            <w:gridSpan w:val="2"/>
            <w:vAlign w:val="center"/>
          </w:tcPr>
          <w:p w14:paraId="1C578470"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64806DF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3ED5DF66" w14:textId="77777777" w:rsidTr="00B430DF">
        <w:trPr>
          <w:trHeight w:val="68"/>
        </w:trPr>
        <w:tc>
          <w:tcPr>
            <w:tcW w:w="723" w:type="dxa"/>
            <w:vMerge/>
          </w:tcPr>
          <w:p w14:paraId="2F49268B"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2458614A"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6D990F99"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23F857DF"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094FC016"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4EDB688C" w14:textId="77777777" w:rsidTr="00B430DF">
        <w:trPr>
          <w:trHeight w:val="68"/>
        </w:trPr>
        <w:tc>
          <w:tcPr>
            <w:tcW w:w="723" w:type="dxa"/>
            <w:vMerge/>
          </w:tcPr>
          <w:p w14:paraId="2DE814E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B761139"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B7F797F"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2464C30C"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489B68E5"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247659B0" w14:textId="77777777" w:rsidTr="00B430DF">
        <w:trPr>
          <w:trHeight w:val="68"/>
        </w:trPr>
        <w:tc>
          <w:tcPr>
            <w:tcW w:w="723" w:type="dxa"/>
            <w:vMerge/>
          </w:tcPr>
          <w:p w14:paraId="52469EA5"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7A410D55"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CA97D93"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7D434871"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193F014D"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0771EBAA" w14:textId="77777777" w:rsidTr="00B430DF">
        <w:trPr>
          <w:trHeight w:val="68"/>
        </w:trPr>
        <w:tc>
          <w:tcPr>
            <w:tcW w:w="723" w:type="dxa"/>
            <w:vMerge/>
          </w:tcPr>
          <w:p w14:paraId="6B5B803D"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053930E"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113D5356"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78B2B626"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Подготовка к экзамену</w:t>
            </w:r>
          </w:p>
        </w:tc>
        <w:tc>
          <w:tcPr>
            <w:tcW w:w="1140" w:type="dxa"/>
            <w:shd w:val="clear" w:color="auto" w:fill="auto"/>
            <w:vAlign w:val="center"/>
          </w:tcPr>
          <w:p w14:paraId="7B02BA93"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483DB662" w14:textId="77777777" w:rsidTr="00B430DF">
        <w:trPr>
          <w:trHeight w:val="68"/>
        </w:trPr>
        <w:tc>
          <w:tcPr>
            <w:tcW w:w="723" w:type="dxa"/>
            <w:vMerge w:val="restart"/>
          </w:tcPr>
          <w:p w14:paraId="386A8B69"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3073" w:type="dxa"/>
            <w:vMerge w:val="restart"/>
          </w:tcPr>
          <w:p w14:paraId="6A730CE4" w14:textId="77777777" w:rsidR="00B430DF" w:rsidRDefault="00B430DF">
            <w:pPr>
              <w:pStyle w:val="af5"/>
              <w:jc w:val="both"/>
              <w:rPr>
                <w:rFonts w:ascii="Times New Roman" w:eastAsia="Times New Roman" w:hAnsi="Times New Roman" w:cs="Times New Roman"/>
                <w:sz w:val="18"/>
                <w:szCs w:val="18"/>
                <w:lang w:eastAsia="ru-RU"/>
              </w:rPr>
            </w:pPr>
            <w:r>
              <w:rPr>
                <w:rFonts w:ascii="Times New Roman" w:hAnsi="Times New Roman" w:cs="Times New Roman"/>
                <w:sz w:val="18"/>
                <w:szCs w:val="18"/>
                <w:shd w:val="clear" w:color="auto" w:fill="FFFFFF"/>
              </w:rPr>
              <w:t>Тема 3.3. Контроль в муниципальном управлении</w:t>
            </w:r>
          </w:p>
        </w:tc>
        <w:tc>
          <w:tcPr>
            <w:tcW w:w="1024" w:type="dxa"/>
            <w:vMerge w:val="restart"/>
          </w:tcPr>
          <w:p w14:paraId="5AC2672F"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6EFD668A"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p w14:paraId="0A53AEA0"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868" w:type="dxa"/>
            <w:gridSpan w:val="2"/>
            <w:vAlign w:val="center"/>
          </w:tcPr>
          <w:p w14:paraId="475EF895" w14:textId="77777777" w:rsidR="00B430DF" w:rsidRDefault="00B430DF">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Конспекты</w:t>
            </w:r>
          </w:p>
        </w:tc>
        <w:tc>
          <w:tcPr>
            <w:tcW w:w="1140" w:type="dxa"/>
            <w:shd w:val="clear" w:color="auto" w:fill="auto"/>
            <w:vAlign w:val="center"/>
          </w:tcPr>
          <w:p w14:paraId="21733868"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42B75AF8" w14:textId="77777777" w:rsidTr="00B430DF">
        <w:trPr>
          <w:trHeight w:val="68"/>
        </w:trPr>
        <w:tc>
          <w:tcPr>
            <w:tcW w:w="723" w:type="dxa"/>
            <w:vMerge/>
          </w:tcPr>
          <w:p w14:paraId="028AA4BF"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1BDEF062"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52B88D89"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0D1A9884" w14:textId="77777777" w:rsidR="00B430DF" w:rsidRDefault="00B430DF">
            <w:pPr>
              <w:tabs>
                <w:tab w:val="left" w:pos="184"/>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Подготовка к практическим занятиям</w:t>
            </w:r>
          </w:p>
        </w:tc>
        <w:tc>
          <w:tcPr>
            <w:tcW w:w="1140" w:type="dxa"/>
            <w:shd w:val="clear" w:color="auto" w:fill="auto"/>
            <w:vAlign w:val="center"/>
          </w:tcPr>
          <w:p w14:paraId="5059A7F7"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04510CA7" w14:textId="77777777" w:rsidTr="00B430DF">
        <w:trPr>
          <w:trHeight w:val="68"/>
        </w:trPr>
        <w:tc>
          <w:tcPr>
            <w:tcW w:w="723" w:type="dxa"/>
            <w:vMerge/>
          </w:tcPr>
          <w:p w14:paraId="0F29BDBB"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4F60560C"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3DD1DD28"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371E165B" w14:textId="77777777" w:rsidR="00B430DF" w:rsidRDefault="00B430DF">
            <w:pPr>
              <w:tabs>
                <w:tab w:val="left" w:pos="184"/>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40" w:type="dxa"/>
            <w:shd w:val="clear" w:color="auto" w:fill="auto"/>
            <w:vAlign w:val="center"/>
          </w:tcPr>
          <w:p w14:paraId="184C7E32"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B430DF" w14:paraId="48980BE6" w14:textId="77777777" w:rsidTr="00B430DF">
        <w:trPr>
          <w:trHeight w:val="68"/>
        </w:trPr>
        <w:tc>
          <w:tcPr>
            <w:tcW w:w="723" w:type="dxa"/>
            <w:vMerge/>
          </w:tcPr>
          <w:p w14:paraId="345F1B04"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3F9C32B5"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665223D1"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7834EF80" w14:textId="77777777" w:rsidR="00B430DF" w:rsidRDefault="00B430DF">
            <w:pPr>
              <w:tabs>
                <w:tab w:val="left" w:pos="184"/>
              </w:tabs>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обсуждению дискуссионных вопросов, подготовка докладов, рефератов</w:t>
            </w:r>
          </w:p>
        </w:tc>
        <w:tc>
          <w:tcPr>
            <w:tcW w:w="1140" w:type="dxa"/>
            <w:shd w:val="clear" w:color="auto" w:fill="auto"/>
            <w:vAlign w:val="center"/>
          </w:tcPr>
          <w:p w14:paraId="21D4F4E4"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7F4850F3" w14:textId="77777777" w:rsidTr="00B430DF">
        <w:trPr>
          <w:trHeight w:val="68"/>
        </w:trPr>
        <w:tc>
          <w:tcPr>
            <w:tcW w:w="723" w:type="dxa"/>
            <w:vMerge/>
          </w:tcPr>
          <w:p w14:paraId="0C0D5173" w14:textId="77777777" w:rsidR="00B430DF" w:rsidRDefault="00B430DF">
            <w:pPr>
              <w:spacing w:after="0" w:line="240" w:lineRule="auto"/>
              <w:jc w:val="both"/>
              <w:rPr>
                <w:rFonts w:ascii="Times New Roman" w:eastAsia="Times New Roman" w:hAnsi="Times New Roman" w:cs="Times New Roman"/>
                <w:sz w:val="18"/>
                <w:szCs w:val="18"/>
                <w:lang w:eastAsia="ru-RU"/>
              </w:rPr>
            </w:pPr>
          </w:p>
        </w:tc>
        <w:tc>
          <w:tcPr>
            <w:tcW w:w="3073" w:type="dxa"/>
            <w:vMerge/>
          </w:tcPr>
          <w:p w14:paraId="75FA598D" w14:textId="77777777" w:rsidR="00B430DF" w:rsidRDefault="00B430DF">
            <w:pPr>
              <w:pStyle w:val="af5"/>
              <w:jc w:val="both"/>
              <w:rPr>
                <w:rFonts w:ascii="Times New Roman" w:eastAsia="Times New Roman" w:hAnsi="Times New Roman" w:cs="Times New Roman"/>
                <w:sz w:val="18"/>
                <w:szCs w:val="18"/>
                <w:lang w:eastAsia="ru-RU"/>
              </w:rPr>
            </w:pPr>
          </w:p>
        </w:tc>
        <w:tc>
          <w:tcPr>
            <w:tcW w:w="1024" w:type="dxa"/>
            <w:vMerge/>
          </w:tcPr>
          <w:p w14:paraId="204A7FF1"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p>
        </w:tc>
        <w:tc>
          <w:tcPr>
            <w:tcW w:w="3868" w:type="dxa"/>
            <w:gridSpan w:val="2"/>
            <w:vAlign w:val="center"/>
          </w:tcPr>
          <w:p w14:paraId="651B14FE"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Подготовка к экзамену</w:t>
            </w:r>
          </w:p>
        </w:tc>
        <w:tc>
          <w:tcPr>
            <w:tcW w:w="1140" w:type="dxa"/>
            <w:shd w:val="clear" w:color="auto" w:fill="auto"/>
            <w:vAlign w:val="center"/>
          </w:tcPr>
          <w:p w14:paraId="5B01494F" w14:textId="77777777" w:rsidR="00B430DF" w:rsidRDefault="00B430D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B430DF" w14:paraId="4620ECA5" w14:textId="77777777" w:rsidTr="00B430DF">
        <w:trPr>
          <w:trHeight w:val="68"/>
        </w:trPr>
        <w:tc>
          <w:tcPr>
            <w:tcW w:w="3796" w:type="dxa"/>
            <w:gridSpan w:val="2"/>
          </w:tcPr>
          <w:p w14:paraId="145683C6" w14:textId="77777777" w:rsidR="00B430DF" w:rsidRDefault="00B430DF">
            <w:pPr>
              <w:pStyle w:val="af5"/>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Итого</w:t>
            </w:r>
          </w:p>
        </w:tc>
        <w:tc>
          <w:tcPr>
            <w:tcW w:w="1024" w:type="dxa"/>
          </w:tcPr>
          <w:p w14:paraId="560A0265" w14:textId="77777777" w:rsidR="00B430DF" w:rsidRDefault="00B430DF">
            <w:pPr>
              <w:spacing w:after="0" w:line="240" w:lineRule="auto"/>
              <w:ind w:right="-108"/>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90</w:t>
            </w:r>
          </w:p>
        </w:tc>
        <w:tc>
          <w:tcPr>
            <w:tcW w:w="3868" w:type="dxa"/>
            <w:gridSpan w:val="2"/>
            <w:vAlign w:val="center"/>
          </w:tcPr>
          <w:p w14:paraId="590AB0C2" w14:textId="77777777" w:rsidR="00B430DF" w:rsidRDefault="00B430DF">
            <w:pPr>
              <w:spacing w:after="0" w:line="240" w:lineRule="auto"/>
              <w:ind w:right="-108"/>
              <w:jc w:val="both"/>
              <w:rPr>
                <w:rFonts w:ascii="Times New Roman" w:eastAsia="Times New Roman" w:hAnsi="Times New Roman" w:cs="Times New Roman"/>
                <w:sz w:val="18"/>
                <w:szCs w:val="18"/>
                <w:lang w:eastAsia="ru-RU"/>
              </w:rPr>
            </w:pPr>
          </w:p>
        </w:tc>
        <w:tc>
          <w:tcPr>
            <w:tcW w:w="1140" w:type="dxa"/>
            <w:shd w:val="clear" w:color="auto" w:fill="auto"/>
            <w:vAlign w:val="center"/>
          </w:tcPr>
          <w:p w14:paraId="0A2BFB0A" w14:textId="77777777" w:rsidR="00B430DF" w:rsidRDefault="00B430D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90</w:t>
            </w:r>
          </w:p>
        </w:tc>
      </w:tr>
    </w:tbl>
    <w:p w14:paraId="78234450" w14:textId="77777777" w:rsidR="000E6C47" w:rsidRDefault="000E6C4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7C00B11D" w14:textId="77777777" w:rsidR="000E6C47" w:rsidRDefault="00F57280" w:rsidP="00F57280">
      <w:pPr>
        <w:widowControl w:val="0"/>
        <w:tabs>
          <w:tab w:val="left" w:pos="0"/>
        </w:tabs>
        <w:suppressAutoHyphens/>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7. ПЕРЕЧЕНЬ ИНФОРМАЦИОННЫХ ТЕХНОЛОГИЙ И ПРОГРАММНОГО ОБЕСПЕЧЕНИЯ</w:t>
      </w:r>
    </w:p>
    <w:p w14:paraId="41978FB5" w14:textId="77777777" w:rsidR="000E6C47" w:rsidRDefault="000E6C47">
      <w:pPr>
        <w:widowControl w:val="0"/>
        <w:tabs>
          <w:tab w:val="left" w:pos="0"/>
        </w:tabs>
        <w:suppressAutoHyphens/>
        <w:autoSpaceDE w:val="0"/>
        <w:autoSpaceDN w:val="0"/>
        <w:adjustRightInd w:val="0"/>
        <w:spacing w:after="0" w:line="240" w:lineRule="auto"/>
        <w:ind w:firstLine="709"/>
        <w:jc w:val="both"/>
        <w:rPr>
          <w:rFonts w:ascii="Times New Roman" w:hAnsi="Times New Roman" w:cs="Times New Roman"/>
          <w:b/>
          <w:sz w:val="26"/>
          <w:szCs w:val="26"/>
        </w:rPr>
      </w:pPr>
    </w:p>
    <w:p w14:paraId="6E70FB6D" w14:textId="77777777"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sz w:val="26"/>
          <w:szCs w:val="26"/>
        </w:rPr>
        <w:t xml:space="preserve"> </w:t>
      </w:r>
      <w:r>
        <w:rPr>
          <w:rFonts w:ascii="Times New Roman" w:eastAsia="Calibri" w:hAnsi="Times New Roman" w:cs="Times New Roman"/>
          <w:sz w:val="26"/>
          <w:szCs w:val="26"/>
          <w:lang w:eastAsia="ru-RU"/>
        </w:rPr>
        <w:t>и электронно-библиотечной системы (ЭБС) www.znanium.com. Презентации оформляются в программе PowerPoint.</w:t>
      </w:r>
    </w:p>
    <w:p w14:paraId="7F6A7B48" w14:textId="14D2C80E"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bookmarkStart w:id="0" w:name="_Hlk230727358"/>
      <w:r>
        <w:rPr>
          <w:rFonts w:ascii="Times New Roman" w:eastAsia="Calibri" w:hAnsi="Times New Roman" w:cs="Times New Roman"/>
          <w:sz w:val="26"/>
          <w:szCs w:val="26"/>
          <w:lang w:val="en-US" w:eastAsia="ru-RU"/>
        </w:rPr>
        <w:t>Link</w:t>
      </w:r>
      <w:bookmarkEnd w:id="0"/>
      <w:r>
        <w:rPr>
          <w:rFonts w:ascii="Times New Roman" w:eastAsia="Calibri" w:hAnsi="Times New Roman" w:cs="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3086E92" w14:textId="0C736657"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Pr>
          <w:rFonts w:ascii="Times New Roman" w:eastAsia="Calibri" w:hAnsi="Times New Roman" w:cs="Times New Roman"/>
          <w:sz w:val="26"/>
          <w:szCs w:val="26"/>
          <w:lang w:val="en-US" w:eastAsia="ru-RU"/>
        </w:rPr>
        <w:t>Link</w:t>
      </w:r>
      <w:r>
        <w:rPr>
          <w:rFonts w:ascii="Times New Roman" w:eastAsia="Calibri" w:hAnsi="Times New Roman" w:cs="Times New Roman"/>
          <w:sz w:val="26"/>
          <w:szCs w:val="26"/>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586A2CA" w14:textId="77777777" w:rsidR="000E6C47" w:rsidRDefault="00F5728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каждый обучающийся имеет свободный доступ</w:t>
      </w:r>
      <w:r>
        <w:rPr>
          <w:rFonts w:ascii="Times New Roman" w:eastAsia="Times New Roman" w:hAnsi="Times New Roman" w:cs="Times New Roman"/>
          <w:sz w:val="26"/>
          <w:szCs w:val="26"/>
          <w:lang w:eastAsia="ru-RU"/>
        </w:rPr>
        <w:t xml:space="preserve"> </w:t>
      </w:r>
      <w:r>
        <w:rPr>
          <w:rFonts w:ascii="Times New Roman" w:eastAsia="Calibri" w:hAnsi="Times New Roman" w:cs="Times New Roman"/>
          <w:sz w:val="26"/>
          <w:szCs w:val="26"/>
          <w:lang w:eastAsia="ru-RU"/>
        </w:rPr>
        <w:t>ко всем сервисам ЭИОС, который персонализирован (под единой учетной записью) и имеет единую точку входа;</w:t>
      </w:r>
    </w:p>
    <w:p w14:paraId="792011B8"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E54C716" w14:textId="77777777" w:rsidR="000E6C47" w:rsidRDefault="000E6C47">
      <w:pPr>
        <w:tabs>
          <w:tab w:val="left" w:pos="426"/>
        </w:tabs>
        <w:suppressAutoHyphens/>
        <w:spacing w:after="0" w:line="240" w:lineRule="auto"/>
        <w:jc w:val="center"/>
        <w:rPr>
          <w:rFonts w:ascii="Times New Roman" w:eastAsia="Times New Roman" w:hAnsi="Times New Roman" w:cs="Times New Roman"/>
          <w:b/>
          <w:sz w:val="26"/>
          <w:szCs w:val="26"/>
          <w:lang w:eastAsia="ru-RU"/>
        </w:rPr>
      </w:pPr>
    </w:p>
    <w:p w14:paraId="756691F2" w14:textId="77777777" w:rsidR="000E6C47" w:rsidRDefault="00F57280">
      <w:pPr>
        <w:tabs>
          <w:tab w:val="left" w:pos="426"/>
        </w:tabs>
        <w:suppressAutoHyphen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14:paraId="7AF9F3E3" w14:textId="77777777" w:rsidR="000E6C47" w:rsidRDefault="000E6C47">
      <w:pPr>
        <w:tabs>
          <w:tab w:val="left" w:pos="426"/>
        </w:tabs>
        <w:suppressAutoHyphens/>
        <w:spacing w:after="0" w:line="240" w:lineRule="auto"/>
        <w:jc w:val="center"/>
        <w:rPr>
          <w:rFonts w:ascii="Times New Roman" w:eastAsia="Times New Roman" w:hAnsi="Times New Roman" w:cs="Times New Roman"/>
          <w:b/>
          <w:sz w:val="26"/>
          <w:szCs w:val="26"/>
          <w:lang w:eastAsia="ru-RU"/>
        </w:rPr>
      </w:pPr>
    </w:p>
    <w:p w14:paraId="620E38C9" w14:textId="77777777" w:rsidR="000E6C47" w:rsidRDefault="00F57280">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38.03.02.</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56A55175" w14:textId="77777777" w:rsidR="000E6C47" w:rsidRDefault="00F5728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1F32D890" w14:textId="77777777" w:rsidR="000E6C47" w:rsidRDefault="00F57280">
      <w:pPr>
        <w:widowControl w:val="0"/>
        <w:kinsoku w:val="0"/>
        <w:overflowPunct w:val="0"/>
        <w:autoSpaceDE w:val="0"/>
        <w:autoSpaceDN w:val="0"/>
        <w:adjustRightInd w:val="0"/>
        <w:spacing w:after="0" w:line="240" w:lineRule="auto"/>
        <w:ind w:right="117"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 xml:space="preserve">материалов. </w:t>
      </w:r>
    </w:p>
    <w:p w14:paraId="7CAAC4BB" w14:textId="77777777" w:rsidR="000E6C47" w:rsidRDefault="00F5728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202, 206:</w:t>
      </w:r>
    </w:p>
    <w:p w14:paraId="3E4A3185" w14:textId="77777777" w:rsidR="000E6C47" w:rsidRDefault="00F57280">
      <w:pPr>
        <w:widowControl w:val="0"/>
        <w:numPr>
          <w:ilvl w:val="0"/>
          <w:numId w:val="23"/>
        </w:numPr>
        <w:kinsoku w:val="0"/>
        <w:overflowPunct w:val="0"/>
        <w:autoSpaceDE w:val="0"/>
        <w:autoSpaceDN w:val="0"/>
        <w:adjustRightInd w:val="0"/>
        <w:spacing w:after="0" w:line="240" w:lineRule="auto"/>
        <w:ind w:right="11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наглядные пособия;</w:t>
      </w:r>
      <w:r>
        <w:rPr>
          <w:rFonts w:ascii="Times New Roman" w:eastAsia="Times New Roman" w:hAnsi="Times New Roman" w:cs="Times New Roman"/>
          <w:sz w:val="26"/>
          <w:szCs w:val="26"/>
          <w:lang w:eastAsia="ru-RU"/>
        </w:rPr>
        <w:tab/>
      </w:r>
    </w:p>
    <w:p w14:paraId="3F5A9142" w14:textId="77777777" w:rsidR="000E6C47" w:rsidRDefault="00F57280">
      <w:pPr>
        <w:widowControl w:val="0"/>
        <w:numPr>
          <w:ilvl w:val="0"/>
          <w:numId w:val="23"/>
        </w:numPr>
        <w:kinsoku w:val="0"/>
        <w:overflowPunct w:val="0"/>
        <w:autoSpaceDE w:val="0"/>
        <w:autoSpaceDN w:val="0"/>
        <w:adjustRightInd w:val="0"/>
        <w:spacing w:after="0" w:line="240" w:lineRule="auto"/>
        <w:ind w:right="11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доска аудиторная;</w:t>
      </w:r>
    </w:p>
    <w:p w14:paraId="108377EE" w14:textId="77777777" w:rsidR="000E6C47" w:rsidRDefault="00F57280">
      <w:pPr>
        <w:widowControl w:val="0"/>
        <w:numPr>
          <w:ilvl w:val="0"/>
          <w:numId w:val="23"/>
        </w:numPr>
        <w:kinsoku w:val="0"/>
        <w:overflowPunct w:val="0"/>
        <w:autoSpaceDE w:val="0"/>
        <w:autoSpaceDN w:val="0"/>
        <w:adjustRightInd w:val="0"/>
        <w:spacing w:after="0" w:line="240" w:lineRule="auto"/>
        <w:ind w:right="11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мультимедийное оборудование (ноутбук, проектор).</w:t>
      </w:r>
    </w:p>
    <w:p w14:paraId="1E9CAEF8" w14:textId="77777777" w:rsidR="000E6C47" w:rsidRDefault="00F5728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7BF11AD6" w14:textId="77777777" w:rsidR="000E6C47" w:rsidRDefault="000E6C47">
      <w:pPr>
        <w:tabs>
          <w:tab w:val="left" w:pos="0"/>
        </w:tabs>
        <w:spacing w:after="0" w:line="240" w:lineRule="auto"/>
        <w:ind w:firstLine="709"/>
        <w:rPr>
          <w:rFonts w:ascii="Times New Roman" w:eastAsia="Times New Roman" w:hAnsi="Times New Roman" w:cs="Times New Roman"/>
          <w:b/>
          <w:sz w:val="26"/>
          <w:szCs w:val="26"/>
          <w:lang w:eastAsia="ru-RU"/>
        </w:rPr>
      </w:pPr>
    </w:p>
    <w:p w14:paraId="6B9F6D2A" w14:textId="77777777" w:rsidR="000E6C47" w:rsidRDefault="00F57280">
      <w:pPr>
        <w:pStyle w:val="af8"/>
        <w:numPr>
          <w:ilvl w:val="0"/>
          <w:numId w:val="24"/>
        </w:numPr>
        <w:tabs>
          <w:tab w:val="left" w:pos="0"/>
        </w:tabs>
        <w:jc w:val="center"/>
        <w:rPr>
          <w:rFonts w:eastAsia="Times New Roman"/>
          <w:b/>
          <w:sz w:val="26"/>
          <w:szCs w:val="26"/>
        </w:rPr>
      </w:pPr>
      <w:r>
        <w:rPr>
          <w:rFonts w:eastAsia="Times New Roman"/>
          <w:b/>
          <w:sz w:val="26"/>
          <w:szCs w:val="26"/>
        </w:rPr>
        <w:t>БИБЛИОГРАФИЧЕСКИЙ СПИСОК</w:t>
      </w:r>
    </w:p>
    <w:p w14:paraId="5E2BD3F9" w14:textId="77777777" w:rsidR="000E6C47" w:rsidRDefault="000E6C47">
      <w:pPr>
        <w:pStyle w:val="af8"/>
        <w:tabs>
          <w:tab w:val="left" w:pos="0"/>
        </w:tabs>
        <w:rPr>
          <w:rFonts w:eastAsia="Times New Roman"/>
          <w:b/>
          <w:sz w:val="26"/>
          <w:szCs w:val="26"/>
        </w:rPr>
      </w:pPr>
    </w:p>
    <w:p w14:paraId="526FF111" w14:textId="77777777" w:rsidR="000E6C47" w:rsidRDefault="00F57280">
      <w:pPr>
        <w:tabs>
          <w:tab w:val="left" w:pos="0"/>
        </w:tabs>
        <w:spacing w:after="0" w:line="240" w:lineRule="auto"/>
        <w:ind w:firstLine="709"/>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Основная литература:</w:t>
      </w:r>
    </w:p>
    <w:p w14:paraId="2E9F5C20" w14:textId="1BEF10DD" w:rsidR="00BF41E2" w:rsidRDefault="00BF41E2" w:rsidP="00BF41E2">
      <w:pPr>
        <w:pStyle w:val="af5"/>
        <w:tabs>
          <w:tab w:val="left" w:pos="0"/>
        </w:tabs>
        <w:ind w:firstLine="709"/>
        <w:jc w:val="both"/>
        <w:rPr>
          <w:rFonts w:ascii="Times New Roman" w:hAnsi="Times New Roman" w:cs="Times New Roman"/>
          <w:sz w:val="26"/>
          <w:szCs w:val="26"/>
        </w:rPr>
      </w:pPr>
      <w:r w:rsidRPr="00BF41E2">
        <w:rPr>
          <w:rFonts w:ascii="Times New Roman" w:hAnsi="Times New Roman" w:cs="Times New Roman"/>
          <w:sz w:val="26"/>
          <w:szCs w:val="26"/>
        </w:rPr>
        <w:t xml:space="preserve">Угурчиев, О. Б. Основы государственного и муниципального управления : учебное пособие / О.Б. Угурчиев, Р.О. Угурчиева. — Москва : РИОР : ИНФРА-М, 2023. — 378 с. — (Высшее образование). — DOI: https://doi.org/10.12737/12584. - ISBN 978-5-369-01473-8. - Текст : электронный. - URL: </w:t>
      </w:r>
      <w:hyperlink r:id="rId11" w:history="1">
        <w:r w:rsidRPr="00503969">
          <w:rPr>
            <w:rStyle w:val="a3"/>
            <w:rFonts w:ascii="Times New Roman" w:hAnsi="Times New Roman" w:cs="Times New Roman"/>
            <w:sz w:val="26"/>
            <w:szCs w:val="26"/>
          </w:rPr>
          <w:t>https://znanium.com/catalog/product/2036545</w:t>
        </w:r>
      </w:hyperlink>
    </w:p>
    <w:p w14:paraId="1B4E01BF" w14:textId="77777777" w:rsidR="00BF41E2" w:rsidRDefault="00BF41E2" w:rsidP="00BF41E2">
      <w:pPr>
        <w:pStyle w:val="af5"/>
        <w:tabs>
          <w:tab w:val="left" w:pos="0"/>
        </w:tabs>
        <w:ind w:firstLine="709"/>
        <w:jc w:val="both"/>
        <w:rPr>
          <w:rFonts w:ascii="Times New Roman" w:hAnsi="Times New Roman" w:cs="Times New Roman"/>
          <w:sz w:val="26"/>
          <w:szCs w:val="26"/>
        </w:rPr>
      </w:pPr>
    </w:p>
    <w:p w14:paraId="39A67A28" w14:textId="197083A8" w:rsidR="000E6C47" w:rsidRDefault="00F57280" w:rsidP="00BF41E2">
      <w:pPr>
        <w:pStyle w:val="af5"/>
        <w:tabs>
          <w:tab w:val="left" w:pos="0"/>
        </w:tabs>
        <w:ind w:firstLine="709"/>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Дополнительная литература:</w:t>
      </w:r>
    </w:p>
    <w:p w14:paraId="6B8808BB" w14:textId="0E4BDDE8" w:rsidR="00BF41E2" w:rsidRDefault="00BF41E2" w:rsidP="00BF41E2">
      <w:pPr>
        <w:tabs>
          <w:tab w:val="left" w:pos="0"/>
        </w:tabs>
        <w:spacing w:after="200" w:line="240" w:lineRule="auto"/>
        <w:ind w:firstLine="720"/>
        <w:jc w:val="both"/>
        <w:rPr>
          <w:rFonts w:ascii="Times New Roman" w:eastAsia="Calibri" w:hAnsi="Times New Roman" w:cs="Times New Roman"/>
          <w:sz w:val="26"/>
          <w:szCs w:val="26"/>
          <w:lang w:eastAsia="ar-SA"/>
        </w:rPr>
      </w:pPr>
      <w:r w:rsidRPr="00BF41E2">
        <w:rPr>
          <w:rFonts w:ascii="Times New Roman" w:eastAsia="Calibri" w:hAnsi="Times New Roman" w:cs="Times New Roman"/>
          <w:sz w:val="26"/>
          <w:szCs w:val="26"/>
          <w:lang w:eastAsia="ar-SA"/>
        </w:rPr>
        <w:t xml:space="preserve">Чиркин, В. Е. Основы государственного и муниципального управления : учебник / В. Е. Чиркин. — Москва : Норма : ИНФРА-М, 2022. — 384 с. - ISBN 978-5-91768-471-0. - Текст : электронный. - URL: </w:t>
      </w:r>
      <w:hyperlink r:id="rId12" w:history="1">
        <w:r w:rsidRPr="00503969">
          <w:rPr>
            <w:rStyle w:val="a3"/>
            <w:rFonts w:ascii="Times New Roman" w:eastAsia="Calibri" w:hAnsi="Times New Roman" w:cs="Times New Roman"/>
            <w:sz w:val="26"/>
            <w:szCs w:val="26"/>
            <w:lang w:eastAsia="ar-SA"/>
          </w:rPr>
          <w:t>https://znanium.com/catalog/product/1864055</w:t>
        </w:r>
      </w:hyperlink>
    </w:p>
    <w:p w14:paraId="188A63CE" w14:textId="74C64AAF" w:rsidR="00BF41E2" w:rsidRPr="00BF41E2" w:rsidRDefault="00BF41E2" w:rsidP="00BF41E2">
      <w:pPr>
        <w:spacing w:line="240" w:lineRule="auto"/>
        <w:ind w:firstLine="709"/>
        <w:jc w:val="both"/>
        <w:rPr>
          <w:rFonts w:ascii="Times New Roman" w:eastAsia="Calibri" w:hAnsi="Times New Roman" w:cs="Times New Roman"/>
          <w:b/>
          <w:i/>
          <w:sz w:val="28"/>
          <w:szCs w:val="28"/>
          <w:lang w:eastAsia="ru-RU"/>
        </w:rPr>
      </w:pPr>
      <w:r w:rsidRPr="00BF41E2">
        <w:rPr>
          <w:rFonts w:ascii="Times New Roman" w:eastAsia="Calibri" w:hAnsi="Times New Roman" w:cs="Times New Roman"/>
          <w:sz w:val="26"/>
          <w:szCs w:val="26"/>
          <w:lang w:eastAsia="ar-SA"/>
        </w:rPr>
        <w:t xml:space="preserve"> </w:t>
      </w:r>
      <w:r w:rsidR="00F57280">
        <w:rPr>
          <w:rFonts w:ascii="Times New Roman" w:hAnsi="Times New Roman" w:cs="Times New Roman"/>
          <w:sz w:val="26"/>
          <w:szCs w:val="26"/>
        </w:rPr>
        <w:cr/>
      </w:r>
      <w:r w:rsidRPr="00BF41E2">
        <w:rPr>
          <w:rFonts w:ascii="Times New Roman" w:eastAsia="Calibri" w:hAnsi="Times New Roman" w:cs="Times New Roman"/>
          <w:b/>
          <w:i/>
          <w:sz w:val="28"/>
          <w:szCs w:val="28"/>
          <w:lang w:eastAsia="ru-RU"/>
        </w:rPr>
        <w:t xml:space="preserve"> Профессиональные базы данных и информационные поисковые системы</w:t>
      </w:r>
    </w:p>
    <w:p w14:paraId="1023A3B1" w14:textId="77777777" w:rsidR="00BF41E2" w:rsidRPr="00BF41E2" w:rsidRDefault="00BF41E2" w:rsidP="00BF41E2">
      <w:pPr>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sidRPr="00BF41E2">
        <w:rPr>
          <w:rFonts w:ascii="Times New Roman" w:eastAsia="Times New Roman" w:hAnsi="Times New Roman" w:cs="Times New Roman"/>
          <w:sz w:val="28"/>
          <w:szCs w:val="28"/>
          <w:lang w:val="en-US" w:eastAsia="ru-RU"/>
        </w:rPr>
        <w:t>Scopus</w:t>
      </w:r>
      <w:r w:rsidRPr="00BF41E2">
        <w:rPr>
          <w:rFonts w:ascii="Times New Roman" w:eastAsia="Times New Roman" w:hAnsi="Times New Roman" w:cs="Times New Roman"/>
          <w:sz w:val="28"/>
          <w:szCs w:val="28"/>
          <w:lang w:eastAsia="ru-RU"/>
        </w:rPr>
        <w:t>- htpps://www.</w:t>
      </w:r>
      <w:r w:rsidRPr="00BF41E2">
        <w:rPr>
          <w:rFonts w:ascii="Times New Roman" w:eastAsia="Times New Roman" w:hAnsi="Times New Roman" w:cs="Times New Roman"/>
          <w:sz w:val="28"/>
          <w:szCs w:val="28"/>
          <w:lang w:val="en-US" w:eastAsia="ru-RU"/>
        </w:rPr>
        <w:t>scopus</w:t>
      </w:r>
      <w:r w:rsidRPr="00BF41E2">
        <w:rPr>
          <w:rFonts w:ascii="Times New Roman" w:eastAsia="Times New Roman" w:hAnsi="Times New Roman" w:cs="Times New Roman"/>
          <w:sz w:val="28"/>
          <w:szCs w:val="28"/>
          <w:lang w:eastAsia="ru-RU"/>
        </w:rPr>
        <w:t>.</w:t>
      </w:r>
      <w:r w:rsidRPr="00BF41E2">
        <w:rPr>
          <w:rFonts w:ascii="Times New Roman" w:eastAsia="Times New Roman" w:hAnsi="Times New Roman" w:cs="Times New Roman"/>
          <w:sz w:val="28"/>
          <w:szCs w:val="28"/>
          <w:lang w:val="en-US" w:eastAsia="ru-RU"/>
        </w:rPr>
        <w:t>com</w:t>
      </w:r>
      <w:r w:rsidRPr="00BF41E2">
        <w:rPr>
          <w:rFonts w:ascii="Times New Roman" w:eastAsia="Times New Roman" w:hAnsi="Times New Roman" w:cs="Times New Roman"/>
          <w:sz w:val="28"/>
          <w:szCs w:val="28"/>
          <w:lang w:eastAsia="ru-RU"/>
        </w:rPr>
        <w:t>; политематическая</w:t>
      </w:r>
      <w:r w:rsidRPr="00BF41E2">
        <w:rPr>
          <w:rFonts w:ascii="Times New Roman" w:eastAsia="Calibri" w:hAnsi="Times New Roman" w:cs="Times New Roman"/>
          <w:sz w:val="28"/>
          <w:szCs w:val="28"/>
          <w:lang w:eastAsia="ru-RU"/>
        </w:rPr>
        <w:t xml:space="preserve"> </w:t>
      </w:r>
      <w:r w:rsidRPr="00BF41E2">
        <w:rPr>
          <w:rFonts w:ascii="Times New Roman" w:eastAsia="Times New Roman" w:hAnsi="Times New Roman" w:cs="Times New Roman"/>
          <w:sz w:val="28"/>
          <w:szCs w:val="28"/>
          <w:lang w:eastAsia="ru-RU"/>
        </w:rPr>
        <w:t xml:space="preserve">реферативная база данных </w:t>
      </w:r>
      <w:r w:rsidRPr="00BF41E2">
        <w:rPr>
          <w:rFonts w:ascii="Times New Roman" w:eastAsia="Times New Roman" w:hAnsi="Times New Roman" w:cs="Times New Roman"/>
          <w:sz w:val="28"/>
          <w:szCs w:val="28"/>
          <w:lang w:val="en-US" w:eastAsia="ru-RU"/>
        </w:rPr>
        <w:t>Web</w:t>
      </w:r>
      <w:r w:rsidRPr="00BF41E2">
        <w:rPr>
          <w:rFonts w:ascii="Times New Roman" w:eastAsia="Times New Roman" w:hAnsi="Times New Roman" w:cs="Times New Roman"/>
          <w:sz w:val="28"/>
          <w:szCs w:val="28"/>
          <w:lang w:eastAsia="ru-RU"/>
        </w:rPr>
        <w:t xml:space="preserve"> </w:t>
      </w:r>
      <w:r w:rsidRPr="00BF41E2">
        <w:rPr>
          <w:rFonts w:ascii="Times New Roman" w:eastAsia="Times New Roman" w:hAnsi="Times New Roman" w:cs="Times New Roman"/>
          <w:sz w:val="28"/>
          <w:szCs w:val="28"/>
          <w:lang w:val="en-US" w:eastAsia="ru-RU"/>
        </w:rPr>
        <w:t>of</w:t>
      </w:r>
      <w:r w:rsidRPr="00BF41E2">
        <w:rPr>
          <w:rFonts w:ascii="Times New Roman" w:eastAsia="Times New Roman" w:hAnsi="Times New Roman" w:cs="Times New Roman"/>
          <w:sz w:val="28"/>
          <w:szCs w:val="28"/>
          <w:lang w:eastAsia="ru-RU"/>
        </w:rPr>
        <w:t xml:space="preserve"> </w:t>
      </w:r>
      <w:r w:rsidRPr="00BF41E2">
        <w:rPr>
          <w:rFonts w:ascii="Times New Roman" w:eastAsia="Times New Roman" w:hAnsi="Times New Roman" w:cs="Times New Roman"/>
          <w:sz w:val="28"/>
          <w:szCs w:val="28"/>
          <w:lang w:val="en-US" w:eastAsia="ru-RU"/>
        </w:rPr>
        <w:t>Scienct</w:t>
      </w:r>
      <w:r w:rsidRPr="00BF41E2">
        <w:rPr>
          <w:rFonts w:ascii="Times New Roman" w:eastAsia="Times New Roman" w:hAnsi="Times New Roman" w:cs="Times New Roman"/>
          <w:sz w:val="28"/>
          <w:szCs w:val="28"/>
          <w:lang w:eastAsia="ru-RU"/>
        </w:rPr>
        <w:t xml:space="preserve"> - htpps://www.</w:t>
      </w:r>
      <w:r w:rsidRPr="00BF41E2">
        <w:rPr>
          <w:rFonts w:ascii="Times New Roman" w:eastAsia="Times New Roman" w:hAnsi="Times New Roman" w:cs="Times New Roman"/>
          <w:sz w:val="28"/>
          <w:szCs w:val="28"/>
          <w:lang w:val="en-US" w:eastAsia="ru-RU"/>
        </w:rPr>
        <w:t>apps</w:t>
      </w:r>
      <w:r w:rsidRPr="00BF41E2">
        <w:rPr>
          <w:rFonts w:ascii="Times New Roman" w:eastAsia="Times New Roman" w:hAnsi="Times New Roman" w:cs="Times New Roman"/>
          <w:sz w:val="28"/>
          <w:szCs w:val="28"/>
          <w:lang w:eastAsia="ru-RU"/>
        </w:rPr>
        <w:t>.</w:t>
      </w:r>
      <w:r w:rsidRPr="00BF41E2">
        <w:rPr>
          <w:rFonts w:ascii="Times New Roman" w:eastAsia="Times New Roman" w:hAnsi="Times New Roman" w:cs="Times New Roman"/>
          <w:sz w:val="28"/>
          <w:szCs w:val="28"/>
          <w:lang w:val="en-US" w:eastAsia="ru-RU"/>
        </w:rPr>
        <w:t>webofknowlege</w:t>
      </w:r>
      <w:r w:rsidRPr="00BF41E2">
        <w:rPr>
          <w:rFonts w:ascii="Times New Roman" w:eastAsia="Times New Roman" w:hAnsi="Times New Roman" w:cs="Times New Roman"/>
          <w:sz w:val="28"/>
          <w:szCs w:val="28"/>
          <w:lang w:eastAsia="ru-RU"/>
        </w:rPr>
        <w:t>.</w:t>
      </w:r>
      <w:r w:rsidRPr="00BF41E2">
        <w:rPr>
          <w:rFonts w:ascii="Times New Roman" w:eastAsia="Times New Roman" w:hAnsi="Times New Roman" w:cs="Times New Roman"/>
          <w:sz w:val="28"/>
          <w:szCs w:val="28"/>
          <w:lang w:val="en-US" w:eastAsia="ru-RU"/>
        </w:rPr>
        <w:t>com</w:t>
      </w:r>
      <w:r w:rsidRPr="00BF41E2">
        <w:rPr>
          <w:rFonts w:ascii="Times New Roman" w:eastAsia="Times New Roman" w:hAnsi="Times New Roman" w:cs="Times New Roman"/>
          <w:sz w:val="28"/>
          <w:szCs w:val="28"/>
          <w:lang w:eastAsia="ru-RU"/>
        </w:rPr>
        <w:t xml:space="preserve">; научная электронная библиотека - </w:t>
      </w:r>
      <w:hyperlink r:id="rId13" w:history="1">
        <w:r w:rsidRPr="00BF41E2">
          <w:rPr>
            <w:rFonts w:ascii="Times New Roman" w:eastAsia="Times New Roman" w:hAnsi="Times New Roman" w:cs="Times New Roman"/>
            <w:sz w:val="28"/>
            <w:szCs w:val="28"/>
            <w:u w:val="single"/>
            <w:lang w:eastAsia="ru-RU"/>
          </w:rPr>
          <w:t>www.</w:t>
        </w:r>
        <w:r w:rsidRPr="00BF41E2">
          <w:rPr>
            <w:rFonts w:ascii="Times New Roman" w:eastAsia="Times New Roman" w:hAnsi="Times New Roman" w:cs="Times New Roman"/>
            <w:sz w:val="28"/>
            <w:szCs w:val="28"/>
            <w:u w:val="single"/>
            <w:lang w:val="en-US" w:eastAsia="ru-RU"/>
          </w:rPr>
          <w:t>elibrary</w:t>
        </w:r>
        <w:r w:rsidRPr="00BF41E2">
          <w:rPr>
            <w:rFonts w:ascii="Times New Roman" w:eastAsia="Times New Roman" w:hAnsi="Times New Roman" w:cs="Times New Roman"/>
            <w:sz w:val="28"/>
            <w:szCs w:val="28"/>
            <w:u w:val="single"/>
            <w:lang w:eastAsia="ru-RU"/>
          </w:rPr>
          <w:t>.</w:t>
        </w:r>
        <w:r w:rsidRPr="00BF41E2">
          <w:rPr>
            <w:rFonts w:ascii="Times New Roman" w:eastAsia="Times New Roman" w:hAnsi="Times New Roman" w:cs="Times New Roman"/>
            <w:sz w:val="28"/>
            <w:szCs w:val="28"/>
            <w:u w:val="single"/>
            <w:lang w:val="en-US" w:eastAsia="ru-RU"/>
          </w:rPr>
          <w:t>ru</w:t>
        </w:r>
      </w:hyperlink>
      <w:r w:rsidRPr="00BF41E2">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424B6636"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Федеральная служба государственной статистики: </w:t>
      </w:r>
      <w:hyperlink r:id="rId14" w:history="1">
        <w:r w:rsidRPr="00BF41E2">
          <w:rPr>
            <w:rFonts w:ascii="Times New Roman" w:eastAsia="Calibri" w:hAnsi="Times New Roman" w:cs="Times New Roman"/>
            <w:sz w:val="28"/>
            <w:szCs w:val="28"/>
            <w:u w:val="single"/>
            <w:lang w:eastAsia="ru-RU"/>
          </w:rPr>
          <w:t>https://rosstat.gov.ru</w:t>
        </w:r>
      </w:hyperlink>
    </w:p>
    <w:p w14:paraId="619D0633"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основные статистические данные: </w:t>
      </w:r>
      <w:hyperlink r:id="rId15" w:history="1">
        <w:r w:rsidRPr="00BF41E2">
          <w:rPr>
            <w:rFonts w:ascii="Times New Roman" w:eastAsia="Calibri" w:hAnsi="Times New Roman" w:cs="Times New Roman"/>
            <w:sz w:val="28"/>
            <w:szCs w:val="28"/>
            <w:u w:val="single"/>
            <w:lang w:eastAsia="ru-RU"/>
          </w:rPr>
          <w:t>https://rosstat.gov.ru/statistic</w:t>
        </w:r>
      </w:hyperlink>
      <w:r w:rsidRPr="00BF41E2">
        <w:rPr>
          <w:rFonts w:ascii="Times New Roman" w:eastAsia="Calibri" w:hAnsi="Times New Roman" w:cs="Times New Roman"/>
          <w:sz w:val="28"/>
          <w:szCs w:val="28"/>
          <w:lang w:eastAsia="ru-RU"/>
        </w:rPr>
        <w:t>;</w:t>
      </w:r>
    </w:p>
    <w:p w14:paraId="6003B189"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публикации (сборники): https://rosstat.gov.ru/publications-plans</w:t>
      </w:r>
    </w:p>
    <w:p w14:paraId="08BEBAE7"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6" w:history="1">
        <w:r w:rsidRPr="00BF41E2">
          <w:rPr>
            <w:rFonts w:ascii="Times New Roman" w:eastAsia="Calibri" w:hAnsi="Times New Roman" w:cs="Times New Roman"/>
            <w:sz w:val="28"/>
            <w:szCs w:val="28"/>
            <w:u w:val="single"/>
            <w:lang w:eastAsia="ru-RU"/>
          </w:rPr>
          <w:t>https://kamstat.gks.ru/official_publications</w:t>
        </w:r>
      </w:hyperlink>
      <w:r w:rsidRPr="00BF41E2">
        <w:rPr>
          <w:rFonts w:ascii="Times New Roman" w:eastAsia="Calibri" w:hAnsi="Times New Roman" w:cs="Times New Roman"/>
          <w:sz w:val="28"/>
          <w:szCs w:val="28"/>
          <w:lang w:eastAsia="ru-RU"/>
        </w:rPr>
        <w:t xml:space="preserve"> </w:t>
      </w:r>
    </w:p>
    <w:p w14:paraId="1814D323"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Министерство финансов Российской Федерации: https://minfin.gov.ru/</w:t>
      </w:r>
    </w:p>
    <w:p w14:paraId="71F4A76D"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17" w:history="1">
        <w:r w:rsidRPr="00BF41E2">
          <w:rPr>
            <w:rFonts w:ascii="Times New Roman" w:eastAsia="Calibri" w:hAnsi="Times New Roman" w:cs="Times New Roman"/>
            <w:sz w:val="28"/>
            <w:szCs w:val="28"/>
            <w:u w:val="single"/>
            <w:lang w:eastAsia="ru-RU"/>
          </w:rPr>
          <w:t>https://minfin.gov.ru/ru/document/?id_4=93454-yezhekvartalnaya_informatsiya_ob_ispolnenii_byudzhetov</w:t>
        </w:r>
      </w:hyperlink>
      <w:r w:rsidRPr="00BF41E2">
        <w:rPr>
          <w:rFonts w:ascii="Times New Roman" w:eastAsia="Calibri" w:hAnsi="Times New Roman" w:cs="Times New Roman"/>
          <w:sz w:val="28"/>
          <w:szCs w:val="28"/>
          <w:lang w:eastAsia="ru-RU"/>
        </w:rPr>
        <w:t>;</w:t>
      </w:r>
    </w:p>
    <w:p w14:paraId="51C7E5E6"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электронный бюджет: </w:t>
      </w:r>
      <w:hyperlink r:id="rId18" w:history="1">
        <w:r w:rsidRPr="00BF41E2">
          <w:rPr>
            <w:rFonts w:ascii="Times New Roman" w:eastAsia="Calibri" w:hAnsi="Times New Roman" w:cs="Times New Roman"/>
            <w:sz w:val="28"/>
            <w:szCs w:val="28"/>
            <w:u w:val="single"/>
            <w:lang w:eastAsia="ru-RU"/>
          </w:rPr>
          <w:t>https://minfin.gov.ru/ru/perfomance/ebudget/</w:t>
        </w:r>
      </w:hyperlink>
      <w:r w:rsidRPr="00BF41E2">
        <w:rPr>
          <w:rFonts w:ascii="Times New Roman" w:eastAsia="Calibri" w:hAnsi="Times New Roman" w:cs="Times New Roman"/>
          <w:sz w:val="28"/>
          <w:szCs w:val="28"/>
          <w:lang w:eastAsia="ru-RU"/>
        </w:rPr>
        <w:t>;</w:t>
      </w:r>
    </w:p>
    <w:p w14:paraId="7CCB9892"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фонд национального достояния: </w:t>
      </w:r>
      <w:hyperlink r:id="rId19" w:history="1">
        <w:r w:rsidRPr="00BF41E2">
          <w:rPr>
            <w:rFonts w:ascii="Times New Roman" w:eastAsia="Calibri" w:hAnsi="Times New Roman" w:cs="Times New Roman"/>
            <w:sz w:val="28"/>
            <w:szCs w:val="28"/>
            <w:u w:val="single"/>
            <w:lang w:eastAsia="ru-RU"/>
          </w:rPr>
          <w:t>https://minfin.gov.ru/ru/perfomance/nationalwealthfund/</w:t>
        </w:r>
      </w:hyperlink>
      <w:r w:rsidRPr="00BF41E2">
        <w:rPr>
          <w:rFonts w:ascii="Times New Roman" w:eastAsia="Calibri" w:hAnsi="Times New Roman" w:cs="Times New Roman"/>
          <w:sz w:val="28"/>
          <w:szCs w:val="28"/>
          <w:lang w:eastAsia="ru-RU"/>
        </w:rPr>
        <w:t>;</w:t>
      </w:r>
    </w:p>
    <w:p w14:paraId="29A90816"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открытые данные об основной деятельности: https://minfin.gov.ru/ru/perfomance/</w:t>
      </w:r>
    </w:p>
    <w:p w14:paraId="54A7EECF"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Министерство финансов Камчатского края: https://kamgov.ru/minfin/</w:t>
      </w:r>
    </w:p>
    <w:p w14:paraId="49816B97"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оценка эффективности налоговых льгот: </w:t>
      </w:r>
      <w:hyperlink r:id="rId20" w:history="1">
        <w:r w:rsidRPr="00BF41E2">
          <w:rPr>
            <w:rFonts w:ascii="Times New Roman" w:eastAsia="Calibri" w:hAnsi="Times New Roman" w:cs="Times New Roman"/>
            <w:sz w:val="28"/>
            <w:szCs w:val="28"/>
            <w:u w:val="single"/>
            <w:lang w:eastAsia="ru-RU"/>
          </w:rPr>
          <w:t>https://minfin.kamgov.ru/otcety</w:t>
        </w:r>
      </w:hyperlink>
      <w:r w:rsidRPr="00BF41E2">
        <w:rPr>
          <w:rFonts w:ascii="Times New Roman" w:eastAsia="Calibri" w:hAnsi="Times New Roman" w:cs="Times New Roman"/>
          <w:sz w:val="28"/>
          <w:szCs w:val="28"/>
          <w:lang w:eastAsia="ru-RU"/>
        </w:rPr>
        <w:t>;</w:t>
      </w:r>
    </w:p>
    <w:p w14:paraId="05096B62"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внутренний государственный финансовый контроль: </w:t>
      </w:r>
      <w:hyperlink r:id="rId21" w:history="1">
        <w:r w:rsidRPr="00BF41E2">
          <w:rPr>
            <w:rFonts w:ascii="Times New Roman" w:eastAsia="Calibri" w:hAnsi="Times New Roman" w:cs="Times New Roman"/>
            <w:sz w:val="28"/>
            <w:szCs w:val="28"/>
            <w:u w:val="single"/>
            <w:lang w:eastAsia="ru-RU"/>
          </w:rPr>
          <w:t>https://minfin.kamgov.ru/vnutrennij-gosudarstvennyj-finansovyj-kontrol</w:t>
        </w:r>
      </w:hyperlink>
      <w:r w:rsidRPr="00BF41E2">
        <w:rPr>
          <w:rFonts w:ascii="Times New Roman" w:eastAsia="Calibri" w:hAnsi="Times New Roman" w:cs="Times New Roman"/>
          <w:sz w:val="28"/>
          <w:szCs w:val="28"/>
          <w:lang w:eastAsia="ru-RU"/>
        </w:rPr>
        <w:t>;</w:t>
      </w:r>
    </w:p>
    <w:p w14:paraId="556934D0"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2" w:history="1">
        <w:r w:rsidRPr="00BF41E2">
          <w:rPr>
            <w:rFonts w:ascii="Times New Roman" w:eastAsia="Calibri" w:hAnsi="Times New Roman" w:cs="Times New Roman"/>
            <w:sz w:val="28"/>
            <w:szCs w:val="28"/>
            <w:u w:val="single"/>
            <w:lang w:eastAsia="ru-RU"/>
          </w:rPr>
          <w:t>https://minfin.kamgov.ru/informacionnye-materialy-po-ucetu-i-otcetnosti</w:t>
        </w:r>
      </w:hyperlink>
      <w:r w:rsidRPr="00BF41E2">
        <w:rPr>
          <w:rFonts w:ascii="Times New Roman" w:eastAsia="Calibri" w:hAnsi="Times New Roman" w:cs="Times New Roman"/>
          <w:sz w:val="28"/>
          <w:szCs w:val="28"/>
          <w:lang w:eastAsia="ru-RU"/>
        </w:rPr>
        <w:t>;</w:t>
      </w:r>
    </w:p>
    <w:p w14:paraId="401C01D4"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межбюджетные отношения: </w:t>
      </w:r>
      <w:hyperlink r:id="rId23" w:history="1">
        <w:r w:rsidRPr="00BF41E2">
          <w:rPr>
            <w:rFonts w:ascii="Times New Roman" w:eastAsia="Calibri" w:hAnsi="Times New Roman" w:cs="Times New Roman"/>
            <w:sz w:val="28"/>
            <w:szCs w:val="28"/>
            <w:u w:val="single"/>
            <w:lang w:eastAsia="ru-RU"/>
          </w:rPr>
          <w:t>https://minfin.kamgov.ru/mezbudzetnye-otnosenia</w:t>
        </w:r>
      </w:hyperlink>
      <w:r w:rsidRPr="00BF41E2">
        <w:rPr>
          <w:rFonts w:ascii="Times New Roman" w:eastAsia="Calibri" w:hAnsi="Times New Roman" w:cs="Times New Roman"/>
          <w:sz w:val="28"/>
          <w:szCs w:val="28"/>
          <w:lang w:eastAsia="ru-RU"/>
        </w:rPr>
        <w:t>;</w:t>
      </w:r>
    </w:p>
    <w:p w14:paraId="0D7EFBEF"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бюджет Камчатского края: https://minfin.kamgov.ru/budzet-2021.</w:t>
      </w:r>
    </w:p>
    <w:p w14:paraId="5B93B21A"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14:paraId="4C2464B7"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приоритетные направления развития экономики: </w:t>
      </w:r>
      <w:hyperlink r:id="rId24" w:history="1">
        <w:r w:rsidRPr="00BF41E2">
          <w:rPr>
            <w:rFonts w:ascii="Times New Roman" w:eastAsia="Calibri" w:hAnsi="Times New Roman" w:cs="Times New Roman"/>
            <w:sz w:val="28"/>
            <w:szCs w:val="28"/>
            <w:u w:val="single"/>
            <w:lang w:eastAsia="ru-RU"/>
          </w:rPr>
          <w:t>https://www.economy.gov.ru/material/directions/</w:t>
        </w:r>
      </w:hyperlink>
      <w:r w:rsidRPr="00BF41E2">
        <w:rPr>
          <w:rFonts w:ascii="Times New Roman" w:eastAsia="Calibri" w:hAnsi="Times New Roman" w:cs="Times New Roman"/>
          <w:sz w:val="28"/>
          <w:szCs w:val="28"/>
          <w:lang w:eastAsia="ru-RU"/>
        </w:rPr>
        <w:t>;</w:t>
      </w:r>
    </w:p>
    <w:p w14:paraId="2B388F15"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стратегическое планирование:</w:t>
      </w:r>
    </w:p>
    <w:p w14:paraId="33D5E0DC"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w:t>
      </w:r>
      <w:hyperlink r:id="rId25" w:history="1">
        <w:r w:rsidRPr="00BF41E2">
          <w:rPr>
            <w:rFonts w:ascii="Times New Roman" w:eastAsia="Calibri" w:hAnsi="Times New Roman" w:cs="Times New Roman"/>
            <w:sz w:val="28"/>
            <w:szCs w:val="28"/>
            <w:u w:val="single"/>
            <w:lang w:eastAsia="ru-RU"/>
          </w:rPr>
          <w:t>https://www.economy.gov.ru/material/directions/strateg_planirovanie/</w:t>
        </w:r>
      </w:hyperlink>
      <w:r w:rsidRPr="00BF41E2">
        <w:rPr>
          <w:rFonts w:ascii="Times New Roman" w:eastAsia="Calibri" w:hAnsi="Times New Roman" w:cs="Times New Roman"/>
          <w:sz w:val="28"/>
          <w:szCs w:val="28"/>
          <w:lang w:eastAsia="ru-RU"/>
        </w:rPr>
        <w:t>;</w:t>
      </w:r>
    </w:p>
    <w:p w14:paraId="2F2035A9"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региональное развитие:</w:t>
      </w:r>
    </w:p>
    <w:p w14:paraId="01B750CA" w14:textId="77777777" w:rsidR="00BF41E2" w:rsidRPr="00BF41E2" w:rsidRDefault="00B430DF"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26" w:history="1">
        <w:r w:rsidR="00BF41E2" w:rsidRPr="00BF41E2">
          <w:rPr>
            <w:rFonts w:ascii="Times New Roman" w:eastAsia="Calibri" w:hAnsi="Times New Roman" w:cs="Times New Roman"/>
            <w:sz w:val="28"/>
            <w:szCs w:val="28"/>
            <w:u w:val="single"/>
            <w:lang w:eastAsia="ru-RU"/>
          </w:rPr>
          <w:t>https://www.economy.gov.ru/material/directions/regionalnoe_razvitie/</w:t>
        </w:r>
      </w:hyperlink>
      <w:r w:rsidR="00BF41E2" w:rsidRPr="00BF41E2">
        <w:rPr>
          <w:rFonts w:ascii="Times New Roman" w:eastAsia="Calibri" w:hAnsi="Times New Roman" w:cs="Times New Roman"/>
          <w:sz w:val="28"/>
          <w:szCs w:val="28"/>
          <w:lang w:eastAsia="ru-RU"/>
        </w:rPr>
        <w:t>;</w:t>
      </w:r>
    </w:p>
    <w:p w14:paraId="70A3184B"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Министерство экономического развития Камчатского края: </w:t>
      </w:r>
    </w:p>
    <w:p w14:paraId="3BE7D6F5"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27" w:history="1">
        <w:r w:rsidRPr="00BF41E2">
          <w:rPr>
            <w:rFonts w:ascii="Times New Roman" w:eastAsia="Calibri" w:hAnsi="Times New Roman" w:cs="Times New Roman"/>
            <w:sz w:val="28"/>
            <w:szCs w:val="28"/>
            <w:u w:val="single"/>
            <w:lang w:eastAsia="ru-RU"/>
          </w:rPr>
          <w:t>https://www.kamgov.ru/minecon/prognozy</w:t>
        </w:r>
      </w:hyperlink>
      <w:r w:rsidRPr="00BF41E2">
        <w:rPr>
          <w:rFonts w:ascii="Times New Roman" w:eastAsia="Calibri" w:hAnsi="Times New Roman" w:cs="Times New Roman"/>
          <w:sz w:val="28"/>
          <w:szCs w:val="28"/>
          <w:lang w:eastAsia="ru-RU"/>
        </w:rPr>
        <w:t>;</w:t>
      </w:r>
    </w:p>
    <w:p w14:paraId="482E3A03"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стратегическое планирование: </w:t>
      </w:r>
    </w:p>
    <w:p w14:paraId="30746A18" w14:textId="77777777" w:rsidR="00BF41E2" w:rsidRPr="00BF41E2" w:rsidRDefault="00B430DF"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28" w:history="1">
        <w:r w:rsidR="00BF41E2" w:rsidRPr="00BF41E2">
          <w:rPr>
            <w:rFonts w:ascii="Times New Roman" w:eastAsia="Calibri" w:hAnsi="Times New Roman" w:cs="Times New Roman"/>
            <w:sz w:val="28"/>
            <w:szCs w:val="28"/>
            <w:u w:val="single"/>
            <w:lang w:eastAsia="ru-RU"/>
          </w:rPr>
          <w:t>https://www.kamgov.ru/minecon/current_activities/strategiceskoe-planirovanie</w:t>
        </w:r>
      </w:hyperlink>
      <w:r w:rsidR="00BF41E2" w:rsidRPr="00BF41E2">
        <w:rPr>
          <w:rFonts w:ascii="Times New Roman" w:eastAsia="Calibri" w:hAnsi="Times New Roman" w:cs="Times New Roman"/>
          <w:sz w:val="28"/>
          <w:szCs w:val="28"/>
          <w:lang w:eastAsia="ru-RU"/>
        </w:rPr>
        <w:t xml:space="preserve">; </w:t>
      </w:r>
    </w:p>
    <w:p w14:paraId="7D16EEDC"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государственные и инвестиционные программы: </w:t>
      </w:r>
      <w:hyperlink r:id="rId29" w:history="1">
        <w:r w:rsidRPr="00BF41E2">
          <w:rPr>
            <w:rFonts w:ascii="Times New Roman" w:eastAsia="Calibri" w:hAnsi="Times New Roman" w:cs="Times New Roman"/>
            <w:sz w:val="28"/>
            <w:szCs w:val="28"/>
            <w:u w:val="single"/>
            <w:lang w:eastAsia="ru-RU"/>
          </w:rPr>
          <w:t>https://www.kamgov.ru/minecon/gosudarstvennye-programmy-kamcatskogo-kraa-investicionnaa-programma-kamcatskogo-kraa</w:t>
        </w:r>
      </w:hyperlink>
      <w:r w:rsidRPr="00BF41E2">
        <w:rPr>
          <w:rFonts w:ascii="Times New Roman" w:eastAsia="Calibri" w:hAnsi="Times New Roman" w:cs="Times New Roman"/>
          <w:sz w:val="28"/>
          <w:szCs w:val="28"/>
          <w:lang w:eastAsia="ru-RU"/>
        </w:rPr>
        <w:t xml:space="preserve">; </w:t>
      </w:r>
    </w:p>
    <w:p w14:paraId="73D66D72" w14:textId="77777777" w:rsidR="00BF41E2" w:rsidRPr="00BF41E2" w:rsidRDefault="00BF41E2"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0" w:history="1">
        <w:r w:rsidRPr="00BF41E2">
          <w:rPr>
            <w:rFonts w:ascii="Times New Roman" w:eastAsia="Calibri" w:hAnsi="Times New Roman" w:cs="Times New Roman"/>
            <w:sz w:val="28"/>
            <w:szCs w:val="28"/>
            <w:u w:val="single"/>
            <w:lang w:eastAsia="ru-RU"/>
          </w:rPr>
          <w:t>https://www.kamgov.ru/minecon/current_activities/effektivnost-deatelnosti</w:t>
        </w:r>
      </w:hyperlink>
      <w:r w:rsidRPr="00BF41E2">
        <w:rPr>
          <w:rFonts w:ascii="Times New Roman" w:eastAsia="Calibri" w:hAnsi="Times New Roman" w:cs="Times New Roman"/>
          <w:sz w:val="28"/>
          <w:szCs w:val="28"/>
          <w:lang w:eastAsia="ru-RU"/>
        </w:rPr>
        <w:t>;</w:t>
      </w:r>
    </w:p>
    <w:p w14:paraId="0431B477"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Официальный сайт правительства Камчатского края:</w:t>
      </w:r>
    </w:p>
    <w:p w14:paraId="01E4EB10" w14:textId="77777777" w:rsidR="00BF41E2" w:rsidRPr="00BF41E2" w:rsidRDefault="00B430DF" w:rsidP="00BF41E2">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1" w:history="1">
        <w:r w:rsidR="00BF41E2" w:rsidRPr="00BF41E2">
          <w:rPr>
            <w:rFonts w:ascii="Times New Roman" w:eastAsia="Calibri" w:hAnsi="Times New Roman" w:cs="Times New Roman"/>
            <w:sz w:val="28"/>
            <w:szCs w:val="28"/>
            <w:u w:val="single"/>
            <w:lang w:eastAsia="ru-RU"/>
          </w:rPr>
          <w:t>https://www.kamgov.ru/gov-entity/iogv</w:t>
        </w:r>
      </w:hyperlink>
      <w:r w:rsidR="00BF41E2" w:rsidRPr="00BF41E2">
        <w:rPr>
          <w:rFonts w:ascii="Times New Roman" w:eastAsia="Calibri" w:hAnsi="Times New Roman" w:cs="Times New Roman"/>
          <w:sz w:val="28"/>
          <w:szCs w:val="28"/>
          <w:lang w:eastAsia="ru-RU"/>
        </w:rPr>
        <w:t>.</w:t>
      </w:r>
    </w:p>
    <w:p w14:paraId="461A7045"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2" w:history="1">
        <w:r w:rsidRPr="00BF41E2">
          <w:rPr>
            <w:rFonts w:ascii="Times New Roman" w:eastAsia="Calibri" w:hAnsi="Times New Roman" w:cs="Times New Roman"/>
            <w:sz w:val="28"/>
            <w:szCs w:val="28"/>
            <w:u w:val="single"/>
            <w:lang w:eastAsia="ru-RU"/>
          </w:rPr>
          <w:t>https://www.kamgov.ru/</w:t>
        </w:r>
      </w:hyperlink>
    </w:p>
    <w:p w14:paraId="7F51EE64"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3" w:history="1">
        <w:r w:rsidRPr="00BF41E2">
          <w:rPr>
            <w:rFonts w:ascii="Times New Roman" w:eastAsia="Calibri" w:hAnsi="Times New Roman" w:cs="Times New Roman"/>
            <w:sz w:val="28"/>
            <w:szCs w:val="28"/>
            <w:u w:val="single"/>
            <w:lang w:eastAsia="ru-RU"/>
          </w:rPr>
          <w:t>http://dvf-vavt.ru/biblioteka1/help_stud/</w:t>
        </w:r>
      </w:hyperlink>
    </w:p>
    <w:p w14:paraId="053375AE"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Электронная библиотека Elibrary: </w:t>
      </w:r>
      <w:hyperlink r:id="rId34" w:history="1">
        <w:r w:rsidRPr="00BF41E2">
          <w:rPr>
            <w:rFonts w:ascii="Times New Roman" w:eastAsia="Calibri" w:hAnsi="Times New Roman" w:cs="Times New Roman"/>
            <w:color w:val="0000FF"/>
            <w:sz w:val="28"/>
            <w:szCs w:val="28"/>
            <w:u w:val="single"/>
            <w:lang w:eastAsia="ru-RU"/>
          </w:rPr>
          <w:t>https://elibrary.ru</w:t>
        </w:r>
      </w:hyperlink>
    </w:p>
    <w:p w14:paraId="223657B9" w14:textId="77777777" w:rsidR="00BF41E2" w:rsidRPr="00BF41E2" w:rsidRDefault="00BF41E2" w:rsidP="00BF41E2">
      <w:pPr>
        <w:widowControl w:val="0"/>
        <w:numPr>
          <w:ilvl w:val="0"/>
          <w:numId w:val="27"/>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F41E2">
        <w:rPr>
          <w:rFonts w:ascii="Times New Roman" w:eastAsia="Calibri" w:hAnsi="Times New Roman" w:cs="Times New Roman"/>
          <w:sz w:val="28"/>
          <w:szCs w:val="28"/>
          <w:lang w:eastAsia="ru-RU"/>
        </w:rPr>
        <w:t xml:space="preserve">Национальная электронная библиотека (НЭБ): </w:t>
      </w:r>
      <w:hyperlink r:id="rId35">
        <w:r w:rsidRPr="00BF41E2">
          <w:rPr>
            <w:rFonts w:ascii="Times New Roman" w:eastAsia="Calibri" w:hAnsi="Times New Roman" w:cs="Times New Roman"/>
            <w:sz w:val="28"/>
            <w:szCs w:val="28"/>
            <w:u w:val="single"/>
            <w:lang w:eastAsia="ru-RU"/>
          </w:rPr>
          <w:t>http://нэб.рф</w:t>
        </w:r>
      </w:hyperlink>
      <w:r w:rsidRPr="00BF41E2">
        <w:rPr>
          <w:rFonts w:ascii="Times New Roman" w:eastAsia="Calibri" w:hAnsi="Times New Roman" w:cs="Times New Roman"/>
          <w:sz w:val="28"/>
          <w:szCs w:val="28"/>
          <w:lang w:eastAsia="ru-RU"/>
        </w:rPr>
        <w:t xml:space="preserve"> – регистрация и доступ в отделе электронных ресурсов ИБЦ</w:t>
      </w:r>
    </w:p>
    <w:p w14:paraId="19D020F0" w14:textId="77777777" w:rsidR="00BF41E2" w:rsidRDefault="00BF41E2"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7554325D" w14:textId="77777777" w:rsidR="00B430DF" w:rsidRDefault="00B430DF"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A1D0EAD" w14:textId="77777777" w:rsidR="00B430DF" w:rsidRDefault="00B430DF"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7C8C41D" w14:textId="77777777" w:rsidR="00B430DF" w:rsidRDefault="00B430DF"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C184807" w14:textId="77777777" w:rsidR="00B430DF" w:rsidRDefault="00B430DF"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A9016ED" w14:textId="77777777" w:rsidR="00B430DF" w:rsidRPr="00BF41E2" w:rsidRDefault="00B430DF" w:rsidP="00BF41E2">
      <w:pPr>
        <w:tabs>
          <w:tab w:val="left" w:pos="4395"/>
        </w:tabs>
        <w:spacing w:after="0" w:line="240" w:lineRule="auto"/>
        <w:ind w:firstLine="709"/>
        <w:jc w:val="both"/>
        <w:rPr>
          <w:rFonts w:ascii="Times New Roman" w:eastAsia="Times New Roman" w:hAnsi="Times New Roman" w:cs="Times New Roman"/>
          <w:b/>
          <w:sz w:val="28"/>
          <w:szCs w:val="28"/>
          <w:lang w:eastAsia="ru-RU"/>
        </w:rPr>
      </w:pPr>
      <w:bookmarkStart w:id="1" w:name="_GoBack"/>
      <w:bookmarkEnd w:id="1"/>
    </w:p>
    <w:p w14:paraId="45C8CBB5" w14:textId="1204F791"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1" wp14:anchorId="4EC5EF89" wp14:editId="69EED93D">
            <wp:simplePos x="0" y="0"/>
            <wp:positionH relativeFrom="leftMargin">
              <wp:posOffset>547310</wp:posOffset>
            </wp:positionH>
            <wp:positionV relativeFrom="margin">
              <wp:posOffset>69011</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BF41E2">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433BC81A" w14:textId="77777777"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6778761E" w14:textId="77777777" w:rsidR="000E6C47" w:rsidRDefault="00F572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13585397" w14:textId="77777777" w:rsidR="000E6C47" w:rsidRDefault="00F57280">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37AB4927" wp14:editId="41223835">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0C3B8471"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TymAwIAAKEDAAAOAAAAZHJzL2Uyb0RvYy54bWysU82O0zAQviPxDpbvNGnZblHUdA+7Wi4L&#10;VNrC3XWcxlrHY9lu096AM1IfgVfYA0grLfAMyRsxdkOXhRsiB8vz983M5y/Ts22tyEZYJ0HndDhI&#10;KRGaQyH1KqdvF5fPXlDiPNMFU6BFTnfC0bPZ0yfTxmRiBBWoQliCINpljclp5b3JksTxStTMDcAI&#10;jcESbM08mnaVFJY1iF6rZJSmp0kDtjAWuHAOvReHIJ1F/LIU3L8pSyc8UTnF2Xw8bTyX4UxmU5at&#10;LDOV5P0Y7B+mqJnU2PQIdcE8I2sr/4KqJbfgoPQDDnUCZSm5iDvgNsP0j22uK2ZE3AXJceZIk/t/&#10;sPz1Zm6JLHJ6QolmNT5R+7l73+3bb+1ttyfdh/ZH+7X90t6139u77iPe77tPeA/B9r5378koMNkY&#10;lyHguZ7bwAXf6mtzBfzGEQ3nFdMrETda7Ay2GYaK5FFJMJzBeZbNKygwh609RFq3pa1JqaR5FwoD&#10;OFJHtvEdd8d3FFtPODpP05N0Mh5TwjE2mjxPx7EXywJMKDbW+ZcCahIuOVVSB5pZxjZXzoexHlKC&#10;W8OlVCpKRWnS5HQ8GY5RTbw2SJxH6dwsql4ADpQsQnoodHa1PFeWbFiQX/z6SR6lWVjr4tBW6Z6U&#10;wMOB0SUUu7n9RRbqIM7XazYI7Xc7Vj/8WbOfAAAA//8DAFBLAwQUAAYACAAAACEAc7fX5N4AAAAJ&#10;AQAADwAAAGRycy9kb3ducmV2LnhtbEyPT0+DQBDF7yZ+h82YeGsXxDaCLA0xMfbkH2w8T2EEIjuL&#10;7LZFP73jSY/z3i9v3ss3sx3UkSbfOzYQLyNQxLVrem4N7F7vFzegfEBucHBMBr7Iw6Y4P8sxa9yJ&#10;X+hYhVZJCPsMDXQhjJnWvu7Iol+6kVi8dzdZDHJOrW4mPEm4HfRVFK21xZ7lQ4cj3XVUf1QHa6CK&#10;+OmtTHbbFD+fH8rH2PlvtzXm8mIub0EFmsMfDL/1pToU0mnvDtx4NRhYxKtEUDFWMSgB0mQt4/Yi&#10;pNegi1z/X1D8AAAA//8DAFBLAQItABQABgAIAAAAIQC2gziS/gAAAOEBAAATAAAAAAAAAAAAAAAA&#10;AAAAAABbQ29udGVudF9UeXBlc10ueG1sUEsBAi0AFAAGAAgAAAAhADj9If/WAAAAlAEAAAsAAAAA&#10;AAAAAAAAAAAALwEAAF9yZWxzLy5yZWxzUEsBAi0AFAAGAAgAAAAhAPItPKYDAgAAoQMAAA4AAAAA&#10;AAAAAAAAAAAALgIAAGRycy9lMm9Eb2MueG1sUEsBAi0AFAAGAAgAAAAhAHO31+TeAAAACQEAAA8A&#10;AAAAAAAAAAAAAAAAXQQAAGRycy9kb3ducmV2LnhtbFBLBQYAAAAABAAEAPMAAABoBQAAAAA=&#10;" strokeweight="4.5pt">
                <v:stroke linestyle="thickThin"/>
              </v:line>
            </w:pict>
          </mc:Fallback>
        </mc:AlternateContent>
      </w:r>
    </w:p>
    <w:p w14:paraId="3E8B708B" w14:textId="77777777" w:rsidR="000E6C47" w:rsidRDefault="00F57280">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14:paraId="0669502D"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135935C"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62EF10"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17A0CF6"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24FEC2B"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F240D4E"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51F4174"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B1EC9FE"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73800B9" w14:textId="77777777" w:rsidR="000E6C47" w:rsidRDefault="000E6C4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A807EF7" w14:textId="77777777" w:rsidR="000E6C47" w:rsidRDefault="00F57280">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10.ОЦЕНОЧНЫЕ СРЕДСТВА</w:t>
      </w:r>
    </w:p>
    <w:p w14:paraId="0E93A7B2" w14:textId="77777777" w:rsidR="000E6C47" w:rsidRDefault="00F57280">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14:paraId="51950299" w14:textId="77777777" w:rsidR="000E6C47" w:rsidRDefault="00F57280">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Pr>
          <w:rFonts w:ascii="Times New Roman" w:eastAsia="Calibri" w:hAnsi="Times New Roman" w:cs="Times New Roman"/>
          <w:b/>
          <w:sz w:val="28"/>
          <w:szCs w:val="28"/>
        </w:rPr>
        <w:t>ОСНОВЫ ГОСУДАРСТВЕННОГО И МУНИЦИПАЛЬНОГО УПРАВЛЕНИЯ</w:t>
      </w:r>
      <w:r>
        <w:rPr>
          <w:rFonts w:ascii="Times New Roman" w:eastAsia="Times New Roman" w:hAnsi="Times New Roman" w:cs="Times New Roman"/>
          <w:b/>
          <w:sz w:val="28"/>
          <w:szCs w:val="28"/>
          <w:lang w:eastAsia="ru-RU"/>
        </w:rPr>
        <w:t>»</w:t>
      </w:r>
    </w:p>
    <w:p w14:paraId="5C91847E" w14:textId="77777777" w:rsidR="000E6C47" w:rsidRDefault="00F57280">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- 38.03.02 «Менеджмент»</w:t>
      </w:r>
    </w:p>
    <w:p w14:paraId="5594B89A" w14:textId="77777777" w:rsidR="000E6C47" w:rsidRDefault="00F57280">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бакалавриата)</w:t>
      </w:r>
    </w:p>
    <w:p w14:paraId="457ADC30" w14:textId="77777777" w:rsidR="000E6C47" w:rsidRDefault="00F57280">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«Государственное и муниципальное управление</w:t>
      </w:r>
      <w:r>
        <w:rPr>
          <w:rFonts w:ascii="Times New Roman" w:eastAsia="Calibri" w:hAnsi="Times New Roman" w:cs="Times New Roman"/>
          <w:sz w:val="28"/>
          <w:szCs w:val="28"/>
          <w:lang w:eastAsia="ru-RU"/>
        </w:rPr>
        <w:t>»</w:t>
      </w:r>
    </w:p>
    <w:p w14:paraId="155DFB07" w14:textId="77777777" w:rsidR="000E6C47" w:rsidRDefault="00F57280">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w:t>
      </w:r>
    </w:p>
    <w:p w14:paraId="5173E9FF" w14:textId="77777777" w:rsidR="000E6C47" w:rsidRDefault="00F57280">
      <w:pPr>
        <w:tabs>
          <w:tab w:val="left" w:pos="709"/>
          <w:tab w:val="left" w:pos="1416"/>
          <w:tab w:val="left" w:pos="2124"/>
          <w:tab w:val="left" w:pos="2832"/>
          <w:tab w:val="left" w:pos="3540"/>
          <w:tab w:val="left" w:pos="4956"/>
          <w:tab w:val="left" w:pos="6135"/>
        </w:tabs>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14:paraId="66E4CD27" w14:textId="77777777" w:rsidR="000E6C47" w:rsidRDefault="000E6C47">
      <w:pPr>
        <w:spacing w:after="0" w:line="360" w:lineRule="auto"/>
        <w:jc w:val="center"/>
        <w:rPr>
          <w:rFonts w:ascii="Times New Roman" w:eastAsia="Calibri" w:hAnsi="Times New Roman" w:cs="Times New Roman"/>
          <w:b/>
          <w:sz w:val="28"/>
          <w:szCs w:val="28"/>
          <w:lang w:eastAsia="ru-RU"/>
        </w:rPr>
      </w:pPr>
    </w:p>
    <w:p w14:paraId="729F321F"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052D11C"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42D1721"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0DD45C6"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3CA8F47"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CE7622B"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3AE017C"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57BC13F"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7B16781"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BDC7CA1"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4A6123E"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216A1A0" w14:textId="77777777" w:rsidR="000E6C47" w:rsidRDefault="000E6C4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9434D70" w14:textId="77777777" w:rsidR="000E6C47" w:rsidRDefault="000E6C47">
      <w:pPr>
        <w:tabs>
          <w:tab w:val="left" w:pos="709"/>
        </w:tabs>
        <w:suppressAutoHyphens/>
        <w:spacing w:after="0" w:line="240" w:lineRule="auto"/>
        <w:rPr>
          <w:rFonts w:ascii="Times New Roman" w:eastAsia="Times New Roman" w:hAnsi="Times New Roman" w:cs="Times New Roman"/>
          <w:caps/>
          <w:sz w:val="28"/>
          <w:szCs w:val="28"/>
          <w:lang w:eastAsia="ru-RU"/>
        </w:rPr>
      </w:pPr>
    </w:p>
    <w:p w14:paraId="25FECB7C" w14:textId="77777777" w:rsidR="000E6C47" w:rsidRDefault="00F57280">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3AD10906" w14:textId="77777777" w:rsidR="000E6C47" w:rsidRDefault="00F57280">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w:t>
      </w:r>
      <w:r>
        <w:rPr>
          <w:rFonts w:ascii="Times New Roman" w:eastAsia="Times New Roman" w:hAnsi="Times New Roman" w:cs="Times New Roman"/>
          <w:caps/>
          <w:sz w:val="28"/>
          <w:szCs w:val="28"/>
          <w:lang w:val="en-US" w:eastAsia="ru-RU"/>
        </w:rPr>
        <w:t>5</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14:paraId="0053EEC5" w14:textId="77777777" w:rsidR="000E6C47" w:rsidRDefault="00F57280">
      <w:pPr>
        <w:pStyle w:val="af8"/>
        <w:numPr>
          <w:ilvl w:val="0"/>
          <w:numId w:val="1"/>
        </w:numPr>
        <w:spacing w:line="276" w:lineRule="auto"/>
        <w:jc w:val="center"/>
        <w:rPr>
          <w:b/>
          <w:sz w:val="26"/>
          <w:szCs w:val="26"/>
        </w:rPr>
      </w:pPr>
      <w:r>
        <w:rPr>
          <w:b/>
          <w:sz w:val="26"/>
          <w:szCs w:val="26"/>
        </w:rPr>
        <w:t xml:space="preserve"> ПАСПОРТ ОЦЕНОЧНЫХ СРЕДСТВ</w:t>
      </w: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5"/>
        <w:gridCol w:w="4958"/>
      </w:tblGrid>
      <w:tr w:rsidR="000E6C47" w14:paraId="07533EDE" w14:textId="77777777" w:rsidTr="00F02611">
        <w:trPr>
          <w:trHeight w:val="211"/>
          <w:jc w:val="center"/>
        </w:trPr>
        <w:tc>
          <w:tcPr>
            <w:tcW w:w="2429" w:type="pct"/>
            <w:tcBorders>
              <w:top w:val="single" w:sz="4" w:space="0" w:color="auto"/>
              <w:left w:val="single" w:sz="4" w:space="0" w:color="auto"/>
              <w:bottom w:val="single" w:sz="4" w:space="0" w:color="auto"/>
              <w:right w:val="single" w:sz="4" w:space="0" w:color="auto"/>
            </w:tcBorders>
            <w:vAlign w:val="center"/>
          </w:tcPr>
          <w:p w14:paraId="2EFBA8E6"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Код и формулировка компетенции</w:t>
            </w:r>
          </w:p>
        </w:tc>
        <w:tc>
          <w:tcPr>
            <w:tcW w:w="2571" w:type="pct"/>
            <w:tcBorders>
              <w:top w:val="single" w:sz="4" w:space="0" w:color="auto"/>
              <w:left w:val="single" w:sz="4" w:space="0" w:color="auto"/>
              <w:bottom w:val="single" w:sz="4" w:space="0" w:color="auto"/>
              <w:right w:val="single" w:sz="4" w:space="0" w:color="auto"/>
            </w:tcBorders>
            <w:vAlign w:val="center"/>
          </w:tcPr>
          <w:p w14:paraId="078B5547"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Этапы формирования компетенции</w:t>
            </w:r>
          </w:p>
        </w:tc>
      </w:tr>
      <w:tr w:rsidR="000E6C47" w14:paraId="1F0492C4" w14:textId="77777777" w:rsidTr="00F02611">
        <w:trPr>
          <w:trHeight w:val="969"/>
          <w:jc w:val="center"/>
        </w:trPr>
        <w:tc>
          <w:tcPr>
            <w:tcW w:w="2429" w:type="pct"/>
            <w:tcBorders>
              <w:top w:val="single" w:sz="6" w:space="0" w:color="000000"/>
              <w:left w:val="single" w:sz="6" w:space="0" w:color="000000"/>
              <w:right w:val="single" w:sz="6" w:space="0" w:color="000000"/>
            </w:tcBorders>
          </w:tcPr>
          <w:p w14:paraId="1F9F755C" w14:textId="711CF28E" w:rsidR="000E6C47" w:rsidRDefault="00F02611">
            <w:pPr>
              <w:pStyle w:val="af5"/>
              <w:rPr>
                <w:rFonts w:ascii="Times New Roman" w:hAnsi="Times New Roman" w:cs="Times New Roman"/>
                <w:sz w:val="20"/>
                <w:szCs w:val="20"/>
              </w:rPr>
            </w:pPr>
            <w:r w:rsidRPr="00F02611">
              <w:rPr>
                <w:rFonts w:ascii="Times New Roman" w:hAnsi="Times New Roman" w:cs="Times New Roman"/>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rFonts w:ascii="Times New Roman" w:hAnsi="Times New Roman" w:cs="Times New Roman"/>
                <w:sz w:val="18"/>
                <w:szCs w:val="18"/>
              </w:rPr>
              <w:t xml:space="preserve"> </w:t>
            </w:r>
            <w:r w:rsidRPr="00F02611">
              <w:rPr>
                <w:rFonts w:ascii="Times New Roman" w:hAnsi="Times New Roman" w:cs="Times New Roman"/>
                <w:sz w:val="18"/>
                <w:szCs w:val="18"/>
              </w:rPr>
              <w:t>решений</w:t>
            </w:r>
          </w:p>
        </w:tc>
        <w:tc>
          <w:tcPr>
            <w:tcW w:w="2571" w:type="pct"/>
            <w:tcBorders>
              <w:top w:val="single" w:sz="6" w:space="0" w:color="000000"/>
              <w:left w:val="single" w:sz="6" w:space="0" w:color="000000"/>
              <w:right w:val="single" w:sz="6" w:space="0" w:color="000000"/>
            </w:tcBorders>
            <w:tcMar>
              <w:top w:w="30" w:type="dxa"/>
              <w:left w:w="108" w:type="dxa"/>
              <w:bottom w:w="30" w:type="dxa"/>
              <w:right w:w="108" w:type="dxa"/>
            </w:tcMar>
          </w:tcPr>
          <w:p w14:paraId="4366126E"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 xml:space="preserve">Теоретический опрос </w:t>
            </w:r>
          </w:p>
          <w:p w14:paraId="3DDDCECB"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Доклад, дискуссии и обсуждения на основе доклада</w:t>
            </w:r>
          </w:p>
          <w:p w14:paraId="01530A81"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Семинарское занятие Тест</w:t>
            </w:r>
          </w:p>
          <w:p w14:paraId="69C6B8A6" w14:textId="77777777" w:rsidR="000E6C47" w:rsidRDefault="00F57280">
            <w:pPr>
              <w:pStyle w:val="af5"/>
              <w:rPr>
                <w:rFonts w:ascii="Times New Roman" w:hAnsi="Times New Roman" w:cs="Times New Roman"/>
                <w:sz w:val="20"/>
                <w:szCs w:val="20"/>
              </w:rPr>
            </w:pPr>
            <w:r>
              <w:rPr>
                <w:rFonts w:ascii="Times New Roman" w:hAnsi="Times New Roman" w:cs="Times New Roman"/>
                <w:sz w:val="20"/>
                <w:szCs w:val="20"/>
              </w:rPr>
              <w:t>Итоговый контроль проводится в форме экзамена</w:t>
            </w:r>
          </w:p>
          <w:p w14:paraId="07A6A495" w14:textId="77777777" w:rsidR="000E6C47" w:rsidRDefault="000E6C47">
            <w:pPr>
              <w:pStyle w:val="af5"/>
              <w:rPr>
                <w:rFonts w:ascii="Times New Roman" w:hAnsi="Times New Roman" w:cs="Times New Roman"/>
                <w:sz w:val="20"/>
                <w:szCs w:val="20"/>
              </w:rPr>
            </w:pPr>
          </w:p>
        </w:tc>
      </w:tr>
    </w:tbl>
    <w:p w14:paraId="0D7F2A3F" w14:textId="77777777" w:rsidR="000E6C47" w:rsidRDefault="000E6C47">
      <w:pPr>
        <w:pStyle w:val="32"/>
        <w:shd w:val="clear" w:color="auto" w:fill="auto"/>
        <w:spacing w:line="276" w:lineRule="auto"/>
        <w:ind w:firstLine="709"/>
        <w:jc w:val="center"/>
        <w:rPr>
          <w:i/>
        </w:rPr>
      </w:pPr>
    </w:p>
    <w:p w14:paraId="62845979" w14:textId="77777777" w:rsidR="000E6C47" w:rsidRDefault="00F57280">
      <w:pPr>
        <w:pStyle w:val="32"/>
        <w:shd w:val="clear" w:color="auto" w:fill="auto"/>
        <w:spacing w:line="240" w:lineRule="auto"/>
        <w:ind w:firstLine="709"/>
        <w:jc w:val="center"/>
        <w:rPr>
          <w:i/>
          <w:sz w:val="26"/>
          <w:szCs w:val="26"/>
        </w:rPr>
      </w:pPr>
      <w:r>
        <w:rPr>
          <w:i/>
          <w:sz w:val="26"/>
          <w:szCs w:val="26"/>
        </w:rPr>
        <w:t>Для студентов с ограниченными возможностями</w:t>
      </w:r>
    </w:p>
    <w:p w14:paraId="0A6965B4" w14:textId="77777777" w:rsidR="000E6C47" w:rsidRDefault="00F57280">
      <w:pPr>
        <w:pStyle w:val="32"/>
        <w:shd w:val="clear" w:color="auto" w:fill="auto"/>
        <w:spacing w:line="240" w:lineRule="auto"/>
        <w:ind w:firstLine="709"/>
        <w:jc w:val="center"/>
        <w:rPr>
          <w:i/>
          <w:sz w:val="26"/>
          <w:szCs w:val="26"/>
        </w:rPr>
      </w:pPr>
      <w:r>
        <w:rPr>
          <w:i/>
          <w:sz w:val="26"/>
          <w:szCs w:val="26"/>
        </w:rPr>
        <w:t>здоровья предусмотрены следующие оценочные средства:</w:t>
      </w:r>
    </w:p>
    <w:p w14:paraId="086F6FB4" w14:textId="77777777" w:rsidR="000E6C47" w:rsidRDefault="000E6C47">
      <w:pPr>
        <w:pStyle w:val="32"/>
        <w:shd w:val="clear" w:color="auto" w:fill="auto"/>
        <w:spacing w:line="240" w:lineRule="auto"/>
        <w:ind w:firstLine="709"/>
        <w:jc w:val="center"/>
        <w:rPr>
          <w:i/>
          <w:sz w:val="26"/>
          <w:szCs w:val="26"/>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030"/>
        <w:gridCol w:w="2926"/>
        <w:gridCol w:w="3810"/>
      </w:tblGrid>
      <w:tr w:rsidR="000E6C47" w14:paraId="149837B0" w14:textId="77777777">
        <w:trPr>
          <w:trHeight w:val="608"/>
        </w:trPr>
        <w:tc>
          <w:tcPr>
            <w:tcW w:w="824" w:type="dxa"/>
          </w:tcPr>
          <w:p w14:paraId="361D008B" w14:textId="77777777" w:rsidR="000E6C47" w:rsidRDefault="00F57280">
            <w:pPr>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11AA9829" w14:textId="77777777" w:rsidR="000E6C47" w:rsidRDefault="00F57280">
            <w:pPr>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030" w:type="dxa"/>
          </w:tcPr>
          <w:p w14:paraId="589C1131" w14:textId="77777777" w:rsidR="000E6C47" w:rsidRDefault="00F57280">
            <w:pPr>
              <w:spacing w:after="0" w:line="276" w:lineRule="auto"/>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iCs/>
                <w:sz w:val="20"/>
                <w:szCs w:val="20"/>
                <w:shd w:val="clear" w:color="auto" w:fill="FFFFFF"/>
                <w:lang w:eastAsia="ru-RU" w:bidi="ru-RU"/>
              </w:rPr>
              <w:t>Категории студентов</w:t>
            </w:r>
          </w:p>
        </w:tc>
        <w:tc>
          <w:tcPr>
            <w:tcW w:w="2926" w:type="dxa"/>
          </w:tcPr>
          <w:p w14:paraId="764C7CC2" w14:textId="77777777" w:rsidR="000E6C47" w:rsidRDefault="00F57280">
            <w:pPr>
              <w:spacing w:after="0" w:line="276" w:lineRule="auto"/>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iCs/>
                <w:sz w:val="20"/>
                <w:szCs w:val="20"/>
                <w:shd w:val="clear" w:color="auto" w:fill="FFFFFF"/>
                <w:lang w:eastAsia="ru-RU" w:bidi="ru-RU"/>
              </w:rPr>
              <w:t>Виды оценочных средств</w:t>
            </w:r>
          </w:p>
        </w:tc>
        <w:tc>
          <w:tcPr>
            <w:tcW w:w="3810" w:type="dxa"/>
          </w:tcPr>
          <w:p w14:paraId="6F5B1742" w14:textId="77777777" w:rsidR="000E6C47" w:rsidRDefault="00F57280">
            <w:pPr>
              <w:spacing w:after="0" w:line="276" w:lineRule="auto"/>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iCs/>
                <w:sz w:val="20"/>
                <w:szCs w:val="20"/>
                <w:shd w:val="clear" w:color="auto" w:fill="FFFFFF"/>
                <w:lang w:eastAsia="ru-RU" w:bidi="ru-RU"/>
              </w:rPr>
              <w:t>Форма контроля и оценки результатов обучения</w:t>
            </w:r>
          </w:p>
        </w:tc>
      </w:tr>
      <w:tr w:rsidR="000E6C47" w14:paraId="1AA6EF51" w14:textId="77777777">
        <w:trPr>
          <w:trHeight w:val="559"/>
        </w:trPr>
        <w:tc>
          <w:tcPr>
            <w:tcW w:w="824" w:type="dxa"/>
          </w:tcPr>
          <w:p w14:paraId="2E9D2664"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030" w:type="dxa"/>
          </w:tcPr>
          <w:p w14:paraId="5DD6A0CB"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слуха</w:t>
            </w:r>
          </w:p>
        </w:tc>
        <w:tc>
          <w:tcPr>
            <w:tcW w:w="2926" w:type="dxa"/>
          </w:tcPr>
          <w:p w14:paraId="0DE37D1E"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Письменный домашний реферат, вопросы к </w:t>
            </w:r>
            <w:r>
              <w:rPr>
                <w:rFonts w:ascii="Times New Roman" w:eastAsia="Times New Roman" w:hAnsi="Times New Roman" w:cs="Times New Roman"/>
                <w:sz w:val="20"/>
                <w:szCs w:val="20"/>
                <w:lang w:eastAsia="zh-CN"/>
              </w:rPr>
              <w:t>экзамену</w:t>
            </w:r>
            <w:r>
              <w:rPr>
                <w:rFonts w:ascii="Times New Roman" w:eastAsia="Times New Roman" w:hAnsi="Times New Roman" w:cs="Times New Roman"/>
                <w:sz w:val="20"/>
                <w:szCs w:val="20"/>
                <w:lang w:eastAsia="ru-RU"/>
              </w:rPr>
              <w:t>.</w:t>
            </w:r>
          </w:p>
        </w:tc>
        <w:tc>
          <w:tcPr>
            <w:tcW w:w="3810" w:type="dxa"/>
          </w:tcPr>
          <w:p w14:paraId="6B43948E"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Преимущественно письменная проверка</w:t>
            </w:r>
          </w:p>
        </w:tc>
      </w:tr>
      <w:tr w:rsidR="000E6C47" w14:paraId="12CBBDF0" w14:textId="77777777">
        <w:trPr>
          <w:trHeight w:val="907"/>
        </w:trPr>
        <w:tc>
          <w:tcPr>
            <w:tcW w:w="824" w:type="dxa"/>
          </w:tcPr>
          <w:p w14:paraId="1137C747"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030" w:type="dxa"/>
          </w:tcPr>
          <w:p w14:paraId="23E4A1E5"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зрения</w:t>
            </w:r>
          </w:p>
        </w:tc>
        <w:tc>
          <w:tcPr>
            <w:tcW w:w="2926" w:type="dxa"/>
          </w:tcPr>
          <w:p w14:paraId="1523A363" w14:textId="1390B3CE"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Собеседование по вопросам к </w:t>
            </w:r>
            <w:r w:rsidR="00907FE7">
              <w:rPr>
                <w:rFonts w:ascii="Times New Roman" w:eastAsia="Times New Roman" w:hAnsi="Times New Roman" w:cs="Times New Roman"/>
                <w:sz w:val="20"/>
                <w:szCs w:val="20"/>
                <w:lang w:eastAsia="zh-CN"/>
              </w:rPr>
              <w:t>экзамен</w:t>
            </w:r>
            <w:r>
              <w:rPr>
                <w:rFonts w:ascii="Times New Roman" w:eastAsia="Times New Roman" w:hAnsi="Times New Roman" w:cs="Times New Roman"/>
                <w:sz w:val="20"/>
                <w:szCs w:val="20"/>
                <w:lang w:eastAsia="zh-CN"/>
              </w:rPr>
              <w:t>у</w:t>
            </w:r>
            <w:r>
              <w:rPr>
                <w:rFonts w:ascii="Times New Roman" w:eastAsia="Times New Roman" w:hAnsi="Times New Roman" w:cs="Times New Roman"/>
                <w:sz w:val="20"/>
                <w:szCs w:val="20"/>
                <w:lang w:eastAsia="ru-RU"/>
              </w:rPr>
              <w:t>, выступление с докладом</w:t>
            </w:r>
          </w:p>
        </w:tc>
        <w:tc>
          <w:tcPr>
            <w:tcW w:w="3810" w:type="dxa"/>
          </w:tcPr>
          <w:p w14:paraId="133FD499"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Преимущественно устная проверка (индивидуально)</w:t>
            </w:r>
          </w:p>
        </w:tc>
      </w:tr>
      <w:tr w:rsidR="000E6C47" w14:paraId="34EB8CD5" w14:textId="77777777">
        <w:trPr>
          <w:trHeight w:val="53"/>
        </w:trPr>
        <w:tc>
          <w:tcPr>
            <w:tcW w:w="824" w:type="dxa"/>
          </w:tcPr>
          <w:p w14:paraId="2D425730"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030" w:type="dxa"/>
          </w:tcPr>
          <w:p w14:paraId="65178C59"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опорно</w:t>
            </w:r>
            <w:r>
              <w:rPr>
                <w:rFonts w:ascii="Times New Roman" w:eastAsia="Times New Roman" w:hAnsi="Times New Roman" w:cs="Times New Roman"/>
                <w:sz w:val="20"/>
                <w:szCs w:val="20"/>
                <w:lang w:eastAsia="ru-RU"/>
              </w:rPr>
              <w:softHyphen/>
              <w:t>двигательного аппарата</w:t>
            </w:r>
          </w:p>
        </w:tc>
        <w:tc>
          <w:tcPr>
            <w:tcW w:w="2926" w:type="dxa"/>
          </w:tcPr>
          <w:p w14:paraId="53703036"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Письменный домашний реферат, вопросы к экзамену.</w:t>
            </w:r>
          </w:p>
        </w:tc>
        <w:tc>
          <w:tcPr>
            <w:tcW w:w="3810" w:type="dxa"/>
          </w:tcPr>
          <w:p w14:paraId="11F66774" w14:textId="77777777" w:rsidR="000E6C47" w:rsidRDefault="00F57280">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 взаимодействия с обучающимися посредством электронной почты, письменная проверка</w:t>
            </w:r>
          </w:p>
        </w:tc>
      </w:tr>
    </w:tbl>
    <w:p w14:paraId="4B8689FD" w14:textId="77777777" w:rsidR="000E6C47" w:rsidRDefault="000E6C47">
      <w:pPr>
        <w:pStyle w:val="32"/>
        <w:shd w:val="clear" w:color="auto" w:fill="auto"/>
        <w:spacing w:line="276" w:lineRule="auto"/>
        <w:ind w:firstLine="709"/>
        <w:jc w:val="center"/>
        <w:rPr>
          <w:i/>
        </w:rPr>
      </w:pPr>
    </w:p>
    <w:p w14:paraId="03689B1C" w14:textId="77777777" w:rsidR="000E6C47" w:rsidRDefault="00F57280">
      <w:pPr>
        <w:spacing w:line="240" w:lineRule="auto"/>
        <w:ind w:left="75"/>
        <w:jc w:val="center"/>
        <w:rPr>
          <w:rFonts w:ascii="Times New Roman" w:hAnsi="Times New Roman" w:cs="Times New Roman"/>
          <w:b/>
          <w:i/>
          <w:sz w:val="26"/>
          <w:szCs w:val="26"/>
        </w:rPr>
      </w:pPr>
      <w:r>
        <w:rPr>
          <w:rFonts w:ascii="Times New Roman" w:hAnsi="Times New Roman" w:cs="Times New Roman"/>
          <w:b/>
          <w:i/>
          <w:sz w:val="26"/>
          <w:szCs w:val="26"/>
        </w:rPr>
        <w:t>10.1 План – график проведения контрольно-оценочных мероприятий</w:t>
      </w:r>
    </w:p>
    <w:p w14:paraId="5F133FBC" w14:textId="77777777" w:rsidR="000E6C47" w:rsidRDefault="000E6C47">
      <w:pPr>
        <w:spacing w:after="0" w:line="240" w:lineRule="auto"/>
        <w:jc w:val="both"/>
        <w:rPr>
          <w:rFonts w:ascii="Times New Roman" w:hAnsi="Times New Roman" w:cs="Times New Roman"/>
          <w:b/>
          <w:sz w:val="24"/>
          <w:szCs w:val="24"/>
        </w:rPr>
      </w:pPr>
    </w:p>
    <w:tbl>
      <w:tblP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648"/>
        <w:gridCol w:w="2648"/>
        <w:gridCol w:w="2648"/>
      </w:tblGrid>
      <w:tr w:rsidR="000E6C47" w14:paraId="5DBAF0DE" w14:textId="77777777">
        <w:tc>
          <w:tcPr>
            <w:tcW w:w="1242" w:type="dxa"/>
            <w:vAlign w:val="center"/>
          </w:tcPr>
          <w:p w14:paraId="008102D7"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Срок</w:t>
            </w:r>
          </w:p>
          <w:p w14:paraId="7056A906"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(сем.)</w:t>
            </w:r>
          </w:p>
          <w:p w14:paraId="479F50DA" w14:textId="77777777" w:rsidR="000E6C47" w:rsidRDefault="00F57280">
            <w:pPr>
              <w:spacing w:after="0" w:line="240" w:lineRule="auto"/>
              <w:ind w:firstLine="1"/>
              <w:jc w:val="center"/>
              <w:rPr>
                <w:rFonts w:ascii="Times New Roman" w:eastAsia="Times New Roman" w:hAnsi="Times New Roman" w:cs="Times New Roman"/>
                <w:b/>
                <w:sz w:val="20"/>
                <w:szCs w:val="20"/>
                <w:lang w:eastAsia="ru-RU"/>
              </w:rPr>
            </w:pPr>
            <w:r>
              <w:rPr>
                <w:rFonts w:ascii="Times New Roman" w:eastAsia="Times New Roman" w:hAnsi="Times New Roman" w:cs="Times New Roman"/>
                <w:i/>
                <w:sz w:val="20"/>
                <w:szCs w:val="20"/>
                <w:lang w:eastAsia="ru-RU"/>
              </w:rPr>
              <w:t>Очно,очно-заочно</w:t>
            </w:r>
          </w:p>
        </w:tc>
        <w:tc>
          <w:tcPr>
            <w:tcW w:w="2648" w:type="dxa"/>
            <w:vAlign w:val="center"/>
          </w:tcPr>
          <w:p w14:paraId="45EDA25F" w14:textId="77777777" w:rsidR="000E6C47" w:rsidRDefault="00F5728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Название оценочного мероприятия</w:t>
            </w:r>
          </w:p>
        </w:tc>
        <w:tc>
          <w:tcPr>
            <w:tcW w:w="2648" w:type="dxa"/>
            <w:vAlign w:val="center"/>
          </w:tcPr>
          <w:p w14:paraId="487AF4EC" w14:textId="77777777" w:rsidR="000E6C47" w:rsidRDefault="00F57280">
            <w:pPr>
              <w:spacing w:after="0" w:line="240" w:lineRule="auto"/>
              <w:ind w:firstLine="1"/>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 оценочного средства</w:t>
            </w:r>
          </w:p>
        </w:tc>
        <w:tc>
          <w:tcPr>
            <w:tcW w:w="2648" w:type="dxa"/>
            <w:vAlign w:val="center"/>
          </w:tcPr>
          <w:p w14:paraId="3012D67B" w14:textId="77777777" w:rsidR="000E6C47" w:rsidRDefault="00F57280">
            <w:pPr>
              <w:spacing w:after="0" w:line="240" w:lineRule="auto"/>
              <w:ind w:firstLine="1"/>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Объект контроля</w:t>
            </w:r>
          </w:p>
        </w:tc>
      </w:tr>
      <w:tr w:rsidR="000E6C47" w14:paraId="35F0BEF8" w14:textId="77777777">
        <w:tc>
          <w:tcPr>
            <w:tcW w:w="1242" w:type="dxa"/>
            <w:vAlign w:val="center"/>
          </w:tcPr>
          <w:p w14:paraId="67B759B9"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3 семестр</w:t>
            </w:r>
          </w:p>
        </w:tc>
        <w:tc>
          <w:tcPr>
            <w:tcW w:w="2648" w:type="dxa"/>
            <w:vAlign w:val="center"/>
          </w:tcPr>
          <w:p w14:paraId="7FFA0FAE" w14:textId="77777777" w:rsidR="000E6C47" w:rsidRDefault="00F57280">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Входной контроль</w:t>
            </w:r>
          </w:p>
        </w:tc>
        <w:tc>
          <w:tcPr>
            <w:tcW w:w="2648" w:type="dxa"/>
            <w:vAlign w:val="center"/>
          </w:tcPr>
          <w:p w14:paraId="3738819E"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Опрос</w:t>
            </w:r>
          </w:p>
        </w:tc>
        <w:tc>
          <w:tcPr>
            <w:tcW w:w="2648" w:type="dxa"/>
            <w:vAlign w:val="center"/>
          </w:tcPr>
          <w:p w14:paraId="0DD16A89"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Уровень знаний</w:t>
            </w:r>
          </w:p>
        </w:tc>
      </w:tr>
      <w:tr w:rsidR="000E6C47" w14:paraId="47A73524" w14:textId="77777777">
        <w:tc>
          <w:tcPr>
            <w:tcW w:w="1242" w:type="dxa"/>
            <w:vAlign w:val="center"/>
          </w:tcPr>
          <w:p w14:paraId="6FDB0895" w14:textId="77777777" w:rsidR="000E6C47" w:rsidRDefault="000E6C47">
            <w:pPr>
              <w:spacing w:after="0" w:line="240" w:lineRule="auto"/>
              <w:ind w:firstLine="1"/>
              <w:jc w:val="center"/>
              <w:rPr>
                <w:rFonts w:ascii="Times New Roman" w:eastAsia="Times New Roman" w:hAnsi="Times New Roman" w:cs="Times New Roman"/>
                <w:i/>
                <w:sz w:val="20"/>
                <w:szCs w:val="20"/>
                <w:lang w:eastAsia="ru-RU"/>
              </w:rPr>
            </w:pPr>
          </w:p>
          <w:p w14:paraId="40E529D3"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3семестр</w:t>
            </w:r>
          </w:p>
        </w:tc>
        <w:tc>
          <w:tcPr>
            <w:tcW w:w="2648" w:type="dxa"/>
            <w:vAlign w:val="center"/>
          </w:tcPr>
          <w:p w14:paraId="32825A7F" w14:textId="77777777" w:rsidR="000E6C47" w:rsidRDefault="00F57280">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Текущий контроль</w:t>
            </w:r>
          </w:p>
        </w:tc>
        <w:tc>
          <w:tcPr>
            <w:tcW w:w="2648" w:type="dxa"/>
            <w:vAlign w:val="center"/>
          </w:tcPr>
          <w:p w14:paraId="4DD6819E"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Теоретический опрос</w:t>
            </w:r>
          </w:p>
          <w:p w14:paraId="39376F2D"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Доклад</w:t>
            </w:r>
          </w:p>
          <w:p w14:paraId="1EB0F6F4"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Семинарское занятие</w:t>
            </w:r>
          </w:p>
          <w:p w14:paraId="05FEADCF"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Тест</w:t>
            </w:r>
          </w:p>
        </w:tc>
        <w:tc>
          <w:tcPr>
            <w:tcW w:w="2648" w:type="dxa"/>
            <w:vAlign w:val="center"/>
          </w:tcPr>
          <w:p w14:paraId="165E9666"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Качество освоения материала</w:t>
            </w:r>
          </w:p>
          <w:p w14:paraId="45BC835F"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Оригинальность материала</w:t>
            </w:r>
          </w:p>
          <w:p w14:paraId="6C08B5D1"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Соблюдение требований</w:t>
            </w:r>
          </w:p>
          <w:p w14:paraId="2533F8C1"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Освоение компетенций</w:t>
            </w:r>
          </w:p>
          <w:p w14:paraId="55DAD842"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Правильность выполнения заданий</w:t>
            </w:r>
          </w:p>
        </w:tc>
      </w:tr>
      <w:tr w:rsidR="000E6C47" w14:paraId="34BB5844" w14:textId="77777777">
        <w:tc>
          <w:tcPr>
            <w:tcW w:w="1242" w:type="dxa"/>
            <w:vAlign w:val="center"/>
          </w:tcPr>
          <w:p w14:paraId="74AE85C2"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3 семестр</w:t>
            </w:r>
          </w:p>
        </w:tc>
        <w:tc>
          <w:tcPr>
            <w:tcW w:w="2648" w:type="dxa"/>
            <w:vAlign w:val="center"/>
          </w:tcPr>
          <w:p w14:paraId="664E61F4" w14:textId="77777777" w:rsidR="000E6C47" w:rsidRDefault="00F57280">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Выходной контроль</w:t>
            </w:r>
          </w:p>
        </w:tc>
        <w:tc>
          <w:tcPr>
            <w:tcW w:w="2648" w:type="dxa"/>
            <w:vAlign w:val="center"/>
          </w:tcPr>
          <w:p w14:paraId="6810BEDB"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Билеты к экзамену</w:t>
            </w:r>
          </w:p>
        </w:tc>
        <w:tc>
          <w:tcPr>
            <w:tcW w:w="2648" w:type="dxa"/>
            <w:vAlign w:val="center"/>
          </w:tcPr>
          <w:p w14:paraId="6576C301"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Правильность ответов на вопросы экзамена</w:t>
            </w:r>
          </w:p>
          <w:p w14:paraId="1823E956" w14:textId="77777777" w:rsidR="000E6C47" w:rsidRDefault="00F57280">
            <w:pPr>
              <w:spacing w:after="0" w:line="240" w:lineRule="auto"/>
              <w:ind w:firstLine="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Освоение компетенций</w:t>
            </w:r>
          </w:p>
        </w:tc>
      </w:tr>
    </w:tbl>
    <w:p w14:paraId="1236023F" w14:textId="77777777" w:rsidR="000E6C47" w:rsidRDefault="000E6C47">
      <w:pPr>
        <w:spacing w:after="0" w:line="360" w:lineRule="auto"/>
        <w:ind w:firstLine="709"/>
        <w:jc w:val="center"/>
        <w:rPr>
          <w:rFonts w:ascii="Times New Roman" w:eastAsia="Times New Roman" w:hAnsi="Times New Roman" w:cs="Times New Roman"/>
          <w:b/>
          <w:i/>
          <w:sz w:val="28"/>
          <w:szCs w:val="28"/>
        </w:rPr>
      </w:pPr>
    </w:p>
    <w:p w14:paraId="3D00E0B0" w14:textId="77777777" w:rsidR="000E6C47" w:rsidRDefault="00F57280">
      <w:pPr>
        <w:spacing w:after="0" w:line="240" w:lineRule="auto"/>
        <w:ind w:firstLine="709"/>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10.2. Контрольные вопросы, выносимые на экзамен</w:t>
      </w:r>
    </w:p>
    <w:p w14:paraId="65B88372" w14:textId="77777777" w:rsidR="000E6C47" w:rsidRDefault="000E6C47">
      <w:pPr>
        <w:spacing w:after="0" w:line="240" w:lineRule="auto"/>
        <w:ind w:firstLine="709"/>
        <w:jc w:val="center"/>
        <w:rPr>
          <w:rFonts w:ascii="Times New Roman" w:eastAsia="Times New Roman" w:hAnsi="Times New Roman" w:cs="Times New Roman"/>
          <w:b/>
          <w:i/>
          <w:sz w:val="26"/>
          <w:szCs w:val="26"/>
        </w:rPr>
      </w:pPr>
    </w:p>
    <w:p w14:paraId="72979F80"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Виды систем управления: административное и экономическое управление; стратегическое, тактическое и оперативное управление</w:t>
      </w:r>
    </w:p>
    <w:p w14:paraId="3DCEF1B4"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Виды систем управления: демократическое, авторитарное, тоталитарное; суммативное и организованное</w:t>
      </w:r>
    </w:p>
    <w:p w14:paraId="471B5823"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Виды систем управления: субординационное и координационное управление; отраслевое и территориальное управление</w:t>
      </w:r>
    </w:p>
    <w:p w14:paraId="7F111712"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Влияние институтов гражданского общества на процесс государственного и муниципального управления</w:t>
      </w:r>
    </w:p>
    <w:p w14:paraId="4DAEFE02"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Влияние формы политического режима на особенности государственного и муниципального управления</w:t>
      </w:r>
    </w:p>
    <w:p w14:paraId="4D535EEE"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Государственный контроль и надзор в муниципальном управлении</w:t>
      </w:r>
    </w:p>
    <w:p w14:paraId="126D9FE3"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Государство как управляющая система. Понятие, сущность, признаки государства</w:t>
      </w:r>
    </w:p>
    <w:p w14:paraId="129B8FA0"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Деятельность территориальных подразделений федеральных органов исполнительной власти в субъектах Российской Федерации</w:t>
      </w:r>
    </w:p>
    <w:p w14:paraId="74E19D87"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Законодательный процесс</w:t>
      </w:r>
    </w:p>
    <w:p w14:paraId="0E652AEC"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Информационное обеспечение процесса государственного и муниципального управления</w:t>
      </w:r>
    </w:p>
    <w:p w14:paraId="5A2C6258"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Кадровое обеспечение муниципального управления. Муниципальная служба</w:t>
      </w:r>
    </w:p>
    <w:p w14:paraId="73C5B62A"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lang w:bidi="ru-RU"/>
        </w:rPr>
        <w:t>Компетенция Правительства Российской Федерации</w:t>
      </w:r>
    </w:p>
    <w:p w14:paraId="02EA4E3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Местное самоуправление как одна из основ конституционного строя Российской Федерации</w:t>
      </w:r>
    </w:p>
    <w:p w14:paraId="71C654B0"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Методы государственного и муниципального управления: идеологические, административные, экономические</w:t>
      </w:r>
    </w:p>
    <w:p w14:paraId="60ABC83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Методы государственного и муниципального управления: правовые, противоправные, организационно-технические</w:t>
      </w:r>
    </w:p>
    <w:p w14:paraId="392BF21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 xml:space="preserve">Методы прямого и косвенного воздействия в системе государственного и муниципального управления </w:t>
      </w:r>
    </w:p>
    <w:p w14:paraId="65F25016"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Механизм государства. Понятие и виды государственных органов</w:t>
      </w:r>
    </w:p>
    <w:p w14:paraId="1BF75B00"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Муниципальные межбюджетные отношения</w:t>
      </w:r>
    </w:p>
    <w:p w14:paraId="7B6ABDE7"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Организационная структура местной администрации</w:t>
      </w:r>
    </w:p>
    <w:p w14:paraId="49043BE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Организация исполнительной власти субъектов Российской Федерации</w:t>
      </w:r>
    </w:p>
    <w:p w14:paraId="427A1568"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Основания и порядок досрочного прекращения полномочий Президента Российской Федерации</w:t>
      </w:r>
    </w:p>
    <w:p w14:paraId="60941B7C"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Основные современные научные школы государственного управления</w:t>
      </w:r>
    </w:p>
    <w:p w14:paraId="2CEF42AF"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Осуществление органами местного самоуправления отдельных государственных полномочий</w:t>
      </w:r>
    </w:p>
    <w:p w14:paraId="71DDF6D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Ответственность органов и должностных лиц местного самоуправления</w:t>
      </w:r>
    </w:p>
    <w:p w14:paraId="6B54341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Полномочия палат Федерального Собрания Российской Федерации</w:t>
      </w:r>
    </w:p>
    <w:p w14:paraId="185FD617"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Полномочия Президента Российской Федерации, их классификация и характеристика: формирование и участие в деятельности федеральных органов государственной власти, обеспечение осуществления полномочий федеральной государственной власти на всей территории России</w:t>
      </w:r>
    </w:p>
    <w:p w14:paraId="2FA4E196"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 xml:space="preserve"> Полномочия Президента Российской Федерации, их классификация и характеристика: руководство внешней политикой, руководство в военной сфере, полномочия в области прав и свобод личности</w:t>
      </w:r>
    </w:p>
    <w:p w14:paraId="636EF7EE"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sz w:val="26"/>
          <w:szCs w:val="26"/>
        </w:rPr>
        <w:t xml:space="preserve">Понятие, принципы и система местного самоуправления </w:t>
      </w:r>
    </w:p>
    <w:p w14:paraId="332A4765"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Правовая основа местного самоуправления в Российской Федерации</w:t>
      </w:r>
    </w:p>
    <w:p w14:paraId="7801B0AD"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Президент Российской Федерации в системе высших органов государственной власти</w:t>
      </w:r>
    </w:p>
    <w:p w14:paraId="73E3C585"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Принципы государственного и муниципального управления: гомогенности, гласности, комплементарности</w:t>
      </w:r>
    </w:p>
    <w:p w14:paraId="041D7615"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Принципы государственного и муниципального управления: народовластия, суверенности, демократизма</w:t>
      </w:r>
    </w:p>
    <w:p w14:paraId="7947B35B"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Принципы государственного и муниципального управления: разделения властей, федерализма, законности</w:t>
      </w:r>
    </w:p>
    <w:p w14:paraId="4EB89EF2"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Принципы государственного и муниципального управления: субсидиарности, сочетания единоначалия и коллегиальности, программно-целевого управления</w:t>
      </w:r>
    </w:p>
    <w:p w14:paraId="1BB6918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Принципы организации государственной власти в субъектах Российской Федерации </w:t>
      </w:r>
    </w:p>
    <w:p w14:paraId="45FA3CFD"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Публичное управление как отрасль знания и учебная дисциплина</w:t>
      </w:r>
    </w:p>
    <w:p w14:paraId="2C02984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lang w:bidi="ru-RU"/>
        </w:rPr>
        <w:t>Роль Конституционного Суда Российской Федерации в системе государственного управления</w:t>
      </w:r>
    </w:p>
    <w:p w14:paraId="7A993BAD"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Система государственной службы Российской Федерации</w:t>
      </w:r>
    </w:p>
    <w:p w14:paraId="63935228"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Система и структура федеральных органов исполнительной власти</w:t>
      </w:r>
    </w:p>
    <w:p w14:paraId="25C3C18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Система местного самоуправления в Российской Федерации</w:t>
      </w:r>
    </w:p>
    <w:p w14:paraId="61E4B262"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Система обеспечения деятельности Президента Российской Федерации</w:t>
      </w:r>
    </w:p>
    <w:p w14:paraId="1D9C3EFB"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Система органов местного самоуправления в Российской Федерации</w:t>
      </w:r>
    </w:p>
    <w:p w14:paraId="0E28F3CF"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Структура и организация работы палат парламента Российской Федерации</w:t>
      </w:r>
    </w:p>
    <w:p w14:paraId="541E10C2"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lang w:bidi="ru-RU"/>
        </w:rPr>
        <w:t>Структура и порядок формирования Правительства Российской Федерации</w:t>
      </w:r>
    </w:p>
    <w:p w14:paraId="2075C409"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Структура публичного управления. Отличительные признаки государственного и муниципального управления.</w:t>
      </w:r>
    </w:p>
    <w:p w14:paraId="60EE53C6"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Структура системы государственного и муниципального управления</w:t>
      </w:r>
    </w:p>
    <w:p w14:paraId="3210D036"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Территориальная организация местного самоуправления</w:t>
      </w:r>
    </w:p>
    <w:p w14:paraId="4A10761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
          <w:sz w:val="26"/>
          <w:szCs w:val="26"/>
        </w:rPr>
      </w:pPr>
      <w:r>
        <w:rPr>
          <w:rFonts w:ascii="Times New Roman" w:hAnsi="Times New Roman" w:cs="Times New Roman"/>
          <w:sz w:val="26"/>
          <w:szCs w:val="26"/>
        </w:rPr>
        <w:t>Уровни и ветви государственного и муниципального управления</w:t>
      </w:r>
    </w:p>
    <w:p w14:paraId="748E4AD5"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bCs/>
          <w:sz w:val="26"/>
          <w:szCs w:val="26"/>
        </w:rPr>
        <w:t>Федеральное Собрание Российской Федерации как представительный и законодательный орган</w:t>
      </w:r>
    </w:p>
    <w:p w14:paraId="11D9B35C"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Федеральные органы государственной власти с особым статусом</w:t>
      </w:r>
    </w:p>
    <w:p w14:paraId="67C28C23"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 xml:space="preserve"> Форма государства: форма государственного правления </w:t>
      </w:r>
    </w:p>
    <w:p w14:paraId="2D871201"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Форма государства: форма государственного устройства</w:t>
      </w:r>
    </w:p>
    <w:p w14:paraId="31CA6A6F"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Форма российского государства. Принципы федеративного устройства</w:t>
      </w:r>
    </w:p>
    <w:p w14:paraId="3D61F566"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Формы парламентского контроля</w:t>
      </w:r>
    </w:p>
    <w:p w14:paraId="7210120F"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Формы управленческой деятельности органов государственного и муниципального управления: г</w:t>
      </w:r>
      <w:r>
        <w:rPr>
          <w:rFonts w:ascii="Times New Roman" w:hAnsi="Times New Roman" w:cs="Times New Roman"/>
          <w:sz w:val="26"/>
          <w:szCs w:val="26"/>
        </w:rPr>
        <w:t xml:space="preserve">осударственная регистрация, лицензирование, сертификация, национальный стандарт </w:t>
      </w:r>
    </w:p>
    <w:p w14:paraId="6D91B8A4"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Формы участия населения в осуществлении местного самоуправления</w:t>
      </w:r>
    </w:p>
    <w:p w14:paraId="0A655AB3" w14:textId="77777777" w:rsidR="000E6C47" w:rsidRDefault="00F572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sz w:val="26"/>
          <w:szCs w:val="26"/>
        </w:rPr>
      </w:pPr>
      <w:r>
        <w:rPr>
          <w:rFonts w:ascii="Times New Roman" w:hAnsi="Times New Roman" w:cs="Times New Roman"/>
          <w:sz w:val="26"/>
          <w:szCs w:val="26"/>
        </w:rPr>
        <w:t>Цели и задачи государственного и муниципального управления, их классификация. «Древо целей» в системе управления</w:t>
      </w:r>
    </w:p>
    <w:p w14:paraId="6D5546E3" w14:textId="77777777" w:rsidR="000E6C47" w:rsidRDefault="00F57280">
      <w:pPr>
        <w:numPr>
          <w:ilvl w:val="0"/>
          <w:numId w:val="28"/>
        </w:numPr>
        <w:tabs>
          <w:tab w:val="left" w:pos="284"/>
        </w:tabs>
        <w:spacing w:after="0" w:line="240" w:lineRule="auto"/>
        <w:ind w:left="426" w:hanging="142"/>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Экономическая основа местного самоуправления </w:t>
      </w:r>
    </w:p>
    <w:p w14:paraId="7B8D65B4" w14:textId="77777777" w:rsidR="000E6C47" w:rsidRDefault="000E6C47">
      <w:pPr>
        <w:tabs>
          <w:tab w:val="left" w:pos="284"/>
        </w:tabs>
        <w:spacing w:after="0" w:line="240" w:lineRule="auto"/>
        <w:ind w:left="426"/>
        <w:contextualSpacing/>
        <w:jc w:val="both"/>
        <w:rPr>
          <w:rFonts w:ascii="Times New Roman" w:hAnsi="Times New Roman" w:cs="Times New Roman"/>
          <w:sz w:val="26"/>
          <w:szCs w:val="26"/>
        </w:rPr>
      </w:pPr>
    </w:p>
    <w:p w14:paraId="7A839250" w14:textId="77777777" w:rsidR="000E6C47" w:rsidRDefault="00F57280">
      <w:pPr>
        <w:pStyle w:val="af5"/>
        <w:ind w:firstLine="709"/>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10.3. Вопросы теоретического опроса и обсуждения по изученному материалу</w:t>
      </w:r>
    </w:p>
    <w:p w14:paraId="249104DE" w14:textId="77777777" w:rsidR="000E6C47" w:rsidRDefault="000E6C47">
      <w:pPr>
        <w:autoSpaceDE w:val="0"/>
        <w:autoSpaceDN w:val="0"/>
        <w:adjustRightInd w:val="0"/>
        <w:spacing w:after="0" w:line="240" w:lineRule="auto"/>
        <w:ind w:firstLine="709"/>
        <w:jc w:val="both"/>
        <w:rPr>
          <w:rFonts w:ascii="Times New Roman" w:eastAsia="Calibri" w:hAnsi="Times New Roman" w:cs="Times New Roman"/>
          <w:b/>
          <w:bCs/>
          <w:sz w:val="26"/>
          <w:szCs w:val="26"/>
        </w:rPr>
      </w:pPr>
    </w:p>
    <w:p w14:paraId="6A749196"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ТЕМА I. Теоретико-методологические основы государственного и муниципального управления</w:t>
      </w:r>
    </w:p>
    <w:p w14:paraId="150218A3"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1.1. Понятие, структура и история публичного управления </w:t>
      </w:r>
    </w:p>
    <w:p w14:paraId="0C77E355" w14:textId="77777777" w:rsidR="000E6C47" w:rsidRDefault="00F57280">
      <w:p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i/>
          <w:sz w:val="26"/>
          <w:szCs w:val="26"/>
          <w:lang w:eastAsia="ru-RU"/>
        </w:rPr>
      </w:pPr>
      <w:r>
        <w:rPr>
          <w:rFonts w:ascii="Times New Roman" w:eastAsia="Calibri" w:hAnsi="Times New Roman" w:cs="Times New Roman"/>
          <w:bCs/>
          <w:i/>
          <w:sz w:val="26"/>
          <w:szCs w:val="26"/>
          <w:lang w:eastAsia="ru-RU"/>
        </w:rPr>
        <w:t>Теоретический опрос</w:t>
      </w:r>
    </w:p>
    <w:p w14:paraId="6E58FD9B"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Понятие публичного управления как отрасли знания и учебной дисциплины.</w:t>
      </w:r>
    </w:p>
    <w:p w14:paraId="67061952"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Отличительные черты и признаки государственного и муниципального управления.</w:t>
      </w:r>
    </w:p>
    <w:p w14:paraId="70063BEC"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Уровни и ветви государственного и муниципального управления.</w:t>
      </w:r>
    </w:p>
    <w:p w14:paraId="3A35C478"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Соотношение понятий «государственное управление», «исполнительная власть», «административная власть».</w:t>
      </w:r>
    </w:p>
    <w:p w14:paraId="3BBF13A0"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Представления о государственном управлении в Древнем мире</w:t>
      </w:r>
    </w:p>
    <w:p w14:paraId="2C60A769"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Представления о государственном управлении в Средние века</w:t>
      </w:r>
    </w:p>
    <w:p w14:paraId="13032929"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Представления о государственном управлении в Новое время</w:t>
      </w:r>
    </w:p>
    <w:p w14:paraId="7B4EBE57"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Современные подходы к пониманию государственного и муниципального управления </w:t>
      </w:r>
    </w:p>
    <w:p w14:paraId="16E91581" w14:textId="77777777" w:rsidR="000E6C47" w:rsidRDefault="00F57280">
      <w:pPr>
        <w:numPr>
          <w:ilvl w:val="0"/>
          <w:numId w:val="29"/>
        </w:numPr>
        <w:tabs>
          <w:tab w:val="left" w:pos="426"/>
        </w:tabs>
        <w:suppressAutoHyphens/>
        <w:spacing w:after="0" w:line="240" w:lineRule="auto"/>
        <w:ind w:left="142" w:hanging="142"/>
        <w:contextualSpacing/>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 xml:space="preserve">Сравнительный анализ научных школ государственного управления в России, Японии, США во </w:t>
      </w:r>
      <w:r>
        <w:rPr>
          <w:rFonts w:ascii="Times New Roman" w:eastAsia="Times New Roman" w:hAnsi="Times New Roman" w:cs="Times New Roman"/>
          <w:sz w:val="26"/>
          <w:szCs w:val="26"/>
          <w:lang w:val="en-US" w:eastAsia="ar-SA"/>
        </w:rPr>
        <w:t>II</w:t>
      </w:r>
      <w:r>
        <w:rPr>
          <w:rFonts w:ascii="Times New Roman" w:eastAsia="Times New Roman" w:hAnsi="Times New Roman" w:cs="Times New Roman"/>
          <w:sz w:val="26"/>
          <w:szCs w:val="26"/>
          <w:lang w:eastAsia="ar-SA"/>
        </w:rPr>
        <w:t xml:space="preserve"> половине </w:t>
      </w:r>
      <w:r>
        <w:rPr>
          <w:rFonts w:ascii="Times New Roman" w:eastAsia="Times New Roman" w:hAnsi="Times New Roman" w:cs="Times New Roman"/>
          <w:sz w:val="26"/>
          <w:szCs w:val="26"/>
          <w:lang w:val="en-US" w:eastAsia="ar-SA"/>
        </w:rPr>
        <w:t>XIX</w:t>
      </w:r>
      <w:r>
        <w:rPr>
          <w:rFonts w:ascii="Times New Roman" w:eastAsia="Times New Roman" w:hAnsi="Times New Roman" w:cs="Times New Roman"/>
          <w:sz w:val="26"/>
          <w:szCs w:val="26"/>
          <w:lang w:eastAsia="ar-SA"/>
        </w:rPr>
        <w:t xml:space="preserve"> в. – начале </w:t>
      </w:r>
      <w:r>
        <w:rPr>
          <w:rFonts w:ascii="Times New Roman" w:eastAsia="Times New Roman" w:hAnsi="Times New Roman" w:cs="Times New Roman"/>
          <w:sz w:val="26"/>
          <w:szCs w:val="26"/>
          <w:lang w:val="en-US" w:eastAsia="ar-SA"/>
        </w:rPr>
        <w:t>XXI</w:t>
      </w:r>
      <w:r>
        <w:rPr>
          <w:rFonts w:ascii="Times New Roman" w:eastAsia="Times New Roman" w:hAnsi="Times New Roman" w:cs="Times New Roman"/>
          <w:sz w:val="26"/>
          <w:szCs w:val="26"/>
          <w:lang w:eastAsia="ar-SA"/>
        </w:rPr>
        <w:t xml:space="preserve"> в.</w:t>
      </w:r>
    </w:p>
    <w:p w14:paraId="06EAC01F" w14:textId="77777777" w:rsidR="000E6C47" w:rsidRDefault="00F57280">
      <w:pPr>
        <w:tabs>
          <w:tab w:val="left" w:pos="426"/>
        </w:tabs>
        <w:spacing w:after="0" w:line="240" w:lineRule="auto"/>
        <w:ind w:left="142" w:hanging="142"/>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Тема 1.2. Государственное и муниципальное управление как система </w:t>
      </w:r>
    </w:p>
    <w:p w14:paraId="76D918F6"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Теоретический опрос</w:t>
      </w:r>
    </w:p>
    <w:p w14:paraId="019F7BF3" w14:textId="77777777" w:rsidR="000E6C47" w:rsidRDefault="00F57280">
      <w:pPr>
        <w:numPr>
          <w:ilvl w:val="0"/>
          <w:numId w:val="30"/>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Элементы системы государственного и муниципального управления </w:t>
      </w:r>
    </w:p>
    <w:p w14:paraId="5E62C004" w14:textId="77777777" w:rsidR="000E6C47" w:rsidRDefault="00F57280">
      <w:pPr>
        <w:numPr>
          <w:ilvl w:val="0"/>
          <w:numId w:val="30"/>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Принципы государственного и муниципального управления</w:t>
      </w:r>
    </w:p>
    <w:p w14:paraId="0D6D2FC6" w14:textId="77777777" w:rsidR="000E6C47" w:rsidRDefault="00F57280">
      <w:pPr>
        <w:numPr>
          <w:ilvl w:val="0"/>
          <w:numId w:val="30"/>
        </w:num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Цели и задачи государственного и муниципального управления</w:t>
      </w:r>
    </w:p>
    <w:p w14:paraId="30CE8776" w14:textId="77777777" w:rsidR="000E6C47" w:rsidRDefault="00F57280">
      <w:pPr>
        <w:numPr>
          <w:ilvl w:val="0"/>
          <w:numId w:val="30"/>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Методы государственного и муниципального управления</w:t>
      </w:r>
    </w:p>
    <w:p w14:paraId="7E2F8D1C" w14:textId="77777777" w:rsidR="000E6C47" w:rsidRDefault="00F57280">
      <w:pPr>
        <w:tabs>
          <w:tab w:val="left" w:pos="426"/>
        </w:tabs>
        <w:spacing w:after="0" w:line="240" w:lineRule="auto"/>
        <w:ind w:left="142" w:hanging="142"/>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Тема 1. 3. Государство как управляющая система </w:t>
      </w:r>
    </w:p>
    <w:p w14:paraId="014563D0"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i/>
          <w:sz w:val="26"/>
          <w:szCs w:val="26"/>
          <w:lang w:eastAsia="ru-RU"/>
        </w:rPr>
      </w:pPr>
      <w:r>
        <w:rPr>
          <w:rFonts w:ascii="Times New Roman" w:eastAsia="Calibri" w:hAnsi="Times New Roman" w:cs="Times New Roman"/>
          <w:i/>
          <w:sz w:val="26"/>
          <w:szCs w:val="26"/>
        </w:rPr>
        <w:t>Теоретический опрос</w:t>
      </w:r>
    </w:p>
    <w:p w14:paraId="5E12C0C2" w14:textId="77777777" w:rsidR="000E6C47" w:rsidRDefault="00F57280">
      <w:pPr>
        <w:numPr>
          <w:ilvl w:val="0"/>
          <w:numId w:val="31"/>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Понятие, сущность, признаки государства</w:t>
      </w:r>
    </w:p>
    <w:p w14:paraId="1079B40A" w14:textId="77777777" w:rsidR="000E6C47" w:rsidRDefault="00F57280">
      <w:pPr>
        <w:numPr>
          <w:ilvl w:val="0"/>
          <w:numId w:val="31"/>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bCs/>
          <w:sz w:val="26"/>
          <w:szCs w:val="26"/>
          <w:lang w:eastAsia="ru-RU"/>
        </w:rPr>
        <w:t>Механизм государства. Понятие и виды государственных органов</w:t>
      </w:r>
    </w:p>
    <w:p w14:paraId="27FC8F3E" w14:textId="77777777" w:rsidR="000E6C47" w:rsidRDefault="00F57280">
      <w:pPr>
        <w:numPr>
          <w:ilvl w:val="0"/>
          <w:numId w:val="31"/>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Форма государства</w:t>
      </w:r>
    </w:p>
    <w:p w14:paraId="1F100C6D" w14:textId="77777777" w:rsidR="000E6C47" w:rsidRDefault="00F57280">
      <w:pPr>
        <w:numPr>
          <w:ilvl w:val="0"/>
          <w:numId w:val="31"/>
        </w:numPr>
        <w:tabs>
          <w:tab w:val="left" w:pos="426"/>
        </w:tabs>
        <w:spacing w:after="0" w:line="240" w:lineRule="auto"/>
        <w:ind w:left="142" w:hanging="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bCs/>
          <w:sz w:val="26"/>
          <w:szCs w:val="26"/>
          <w:lang w:eastAsia="ru-RU"/>
        </w:rPr>
        <w:t>Государственная политика и ее модели</w:t>
      </w:r>
    </w:p>
    <w:p w14:paraId="45B96F57"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ТЕМА 2. Основы государственного управления</w:t>
      </w:r>
    </w:p>
    <w:p w14:paraId="75F129DB"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Тема 2.1. Институт главы государства в системе публичного управления </w:t>
      </w:r>
    </w:p>
    <w:p w14:paraId="3FDF9AD0"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bCs/>
          <w:i/>
          <w:sz w:val="26"/>
          <w:szCs w:val="26"/>
          <w:lang w:eastAsia="ru-RU"/>
        </w:rPr>
      </w:pPr>
      <w:r>
        <w:rPr>
          <w:rFonts w:ascii="Times New Roman" w:eastAsia="Calibri" w:hAnsi="Times New Roman" w:cs="Times New Roman"/>
          <w:bCs/>
          <w:i/>
          <w:sz w:val="26"/>
          <w:szCs w:val="26"/>
          <w:lang w:eastAsia="ru-RU"/>
        </w:rPr>
        <w:t>Теоретический опрос</w:t>
      </w:r>
    </w:p>
    <w:p w14:paraId="0042F8E8" w14:textId="77777777" w:rsidR="000E6C47" w:rsidRDefault="00F57280">
      <w:pPr>
        <w:numPr>
          <w:ilvl w:val="0"/>
          <w:numId w:val="32"/>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Правовой статус Президента Российской Федерации как главы государства и высшего должностного лица</w:t>
      </w:r>
    </w:p>
    <w:p w14:paraId="24537981" w14:textId="77777777" w:rsidR="000E6C47" w:rsidRDefault="00F57280">
      <w:pPr>
        <w:numPr>
          <w:ilvl w:val="0"/>
          <w:numId w:val="32"/>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Полномочия Президента Российской Федерации</w:t>
      </w:r>
    </w:p>
    <w:p w14:paraId="31691D90" w14:textId="77777777" w:rsidR="000E6C47" w:rsidRDefault="00F57280">
      <w:pPr>
        <w:numPr>
          <w:ilvl w:val="0"/>
          <w:numId w:val="32"/>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Система обеспечения деятельности Президента Российской Федерации</w:t>
      </w:r>
    </w:p>
    <w:p w14:paraId="289FDB0E" w14:textId="77777777" w:rsidR="000E6C47" w:rsidRDefault="00F57280">
      <w:pPr>
        <w:numPr>
          <w:ilvl w:val="0"/>
          <w:numId w:val="32"/>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Основания и порядок досрочного прекращения полномочий Президента Российской Федерации</w:t>
      </w:r>
    </w:p>
    <w:p w14:paraId="17A37557" w14:textId="77777777" w:rsidR="000E6C47" w:rsidRDefault="00F57280">
      <w:pPr>
        <w:tabs>
          <w:tab w:val="left" w:pos="426"/>
        </w:tabs>
        <w:spacing w:after="0" w:line="240" w:lineRule="auto"/>
        <w:ind w:left="142" w:hanging="142"/>
        <w:jc w:val="both"/>
        <w:rPr>
          <w:rFonts w:ascii="Times New Roman" w:eastAsia="Calibri" w:hAnsi="Times New Roman" w:cs="Times New Roman"/>
          <w:bCs/>
          <w:sz w:val="26"/>
          <w:szCs w:val="26"/>
        </w:rPr>
      </w:pPr>
      <w:r>
        <w:rPr>
          <w:rFonts w:ascii="Times New Roman" w:eastAsia="Calibri" w:hAnsi="Times New Roman" w:cs="Times New Roman"/>
          <w:b/>
          <w:bCs/>
          <w:sz w:val="26"/>
          <w:szCs w:val="26"/>
        </w:rPr>
        <w:t xml:space="preserve">Тема 2.2. Федеральное Собрание – парламент Российской Федерации </w:t>
      </w:r>
    </w:p>
    <w:p w14:paraId="74D9487E"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bCs/>
          <w:i/>
          <w:sz w:val="26"/>
          <w:szCs w:val="26"/>
          <w:lang w:eastAsia="ru-RU"/>
        </w:rPr>
      </w:pPr>
      <w:r>
        <w:rPr>
          <w:rFonts w:ascii="Times New Roman" w:eastAsia="Calibri" w:hAnsi="Times New Roman" w:cs="Times New Roman"/>
          <w:i/>
          <w:sz w:val="26"/>
          <w:szCs w:val="26"/>
          <w:lang w:eastAsia="ru-RU"/>
        </w:rPr>
        <w:t>Теоретический опрос</w:t>
      </w:r>
    </w:p>
    <w:p w14:paraId="4EBF0B53" w14:textId="77777777" w:rsidR="000E6C47" w:rsidRDefault="00F57280">
      <w:pPr>
        <w:numPr>
          <w:ilvl w:val="0"/>
          <w:numId w:val="33"/>
        </w:numPr>
        <w:tabs>
          <w:tab w:val="left" w:pos="426"/>
        </w:tabs>
        <w:spacing w:after="0" w:line="240" w:lineRule="auto"/>
        <w:ind w:left="142" w:hanging="142"/>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Федеральное Собрание Российской Федерации как представительный и законодательный орган</w:t>
      </w:r>
    </w:p>
    <w:p w14:paraId="12224B3E" w14:textId="77777777" w:rsidR="000E6C47" w:rsidRDefault="00F57280">
      <w:pPr>
        <w:numPr>
          <w:ilvl w:val="0"/>
          <w:numId w:val="33"/>
        </w:numPr>
        <w:tabs>
          <w:tab w:val="left" w:pos="426"/>
        </w:tabs>
        <w:spacing w:after="0" w:line="240" w:lineRule="auto"/>
        <w:ind w:left="142" w:hanging="142"/>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Полномочия палат Федерального Собрания Российской Федерации</w:t>
      </w:r>
    </w:p>
    <w:p w14:paraId="48AD4611" w14:textId="77777777" w:rsidR="000E6C47" w:rsidRDefault="00F57280">
      <w:pPr>
        <w:numPr>
          <w:ilvl w:val="0"/>
          <w:numId w:val="33"/>
        </w:numPr>
        <w:tabs>
          <w:tab w:val="left" w:pos="426"/>
        </w:tabs>
        <w:spacing w:after="0" w:line="240" w:lineRule="auto"/>
        <w:ind w:left="142" w:hanging="142"/>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Законодательный процесс</w:t>
      </w:r>
    </w:p>
    <w:p w14:paraId="3A65CB06" w14:textId="77777777" w:rsidR="000E6C47" w:rsidRDefault="00F57280">
      <w:pPr>
        <w:numPr>
          <w:ilvl w:val="0"/>
          <w:numId w:val="33"/>
        </w:numPr>
        <w:tabs>
          <w:tab w:val="left" w:pos="426"/>
        </w:tabs>
        <w:spacing w:after="0" w:line="240" w:lineRule="auto"/>
        <w:ind w:left="142" w:hanging="142"/>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Структура и организация работы палат парламента</w:t>
      </w:r>
    </w:p>
    <w:p w14:paraId="6E2A7EA4" w14:textId="77777777" w:rsidR="000E6C47" w:rsidRDefault="00F57280">
      <w:pPr>
        <w:numPr>
          <w:ilvl w:val="0"/>
          <w:numId w:val="33"/>
        </w:numPr>
        <w:tabs>
          <w:tab w:val="left" w:pos="426"/>
        </w:tabs>
        <w:spacing w:after="0" w:line="240" w:lineRule="auto"/>
        <w:ind w:left="142" w:hanging="142"/>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парламентского контроля</w:t>
      </w:r>
    </w:p>
    <w:p w14:paraId="6F495522" w14:textId="77777777" w:rsidR="000E6C47" w:rsidRDefault="00F57280">
      <w:pPr>
        <w:tabs>
          <w:tab w:val="left" w:pos="426"/>
        </w:tabs>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2. 3. Федеральные органы исполнительной власти </w:t>
      </w:r>
    </w:p>
    <w:p w14:paraId="6B53E76B" w14:textId="77777777" w:rsidR="000E6C47" w:rsidRDefault="00F57280">
      <w:pPr>
        <w:tabs>
          <w:tab w:val="left" w:pos="426"/>
        </w:tabs>
        <w:spacing w:after="0" w:line="240" w:lineRule="auto"/>
        <w:ind w:left="142" w:hanging="142"/>
        <w:contextualSpacing/>
        <w:jc w:val="both"/>
        <w:rPr>
          <w:rFonts w:ascii="Times New Roman" w:eastAsia="Calibri" w:hAnsi="Times New Roman" w:cs="Times New Roman"/>
          <w:bCs/>
          <w:i/>
          <w:sz w:val="26"/>
          <w:szCs w:val="26"/>
          <w:lang w:eastAsia="ru-RU"/>
        </w:rPr>
      </w:pPr>
      <w:r>
        <w:rPr>
          <w:rFonts w:ascii="Times New Roman" w:eastAsia="Calibri" w:hAnsi="Times New Roman" w:cs="Times New Roman"/>
          <w:i/>
          <w:sz w:val="26"/>
          <w:szCs w:val="26"/>
          <w:lang w:eastAsia="ru-RU"/>
        </w:rPr>
        <w:t>Теоретический опрос</w:t>
      </w:r>
    </w:p>
    <w:p w14:paraId="0CE1EDA2" w14:textId="77777777" w:rsidR="000E6C47" w:rsidRDefault="00F57280">
      <w:pPr>
        <w:numPr>
          <w:ilvl w:val="0"/>
          <w:numId w:val="34"/>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bidi="ru-RU"/>
        </w:rPr>
        <w:t>Структура и порядок формирования Правительства Российской Федерации</w:t>
      </w:r>
    </w:p>
    <w:p w14:paraId="526619C5" w14:textId="77777777" w:rsidR="000E6C47" w:rsidRDefault="00F57280">
      <w:pPr>
        <w:numPr>
          <w:ilvl w:val="0"/>
          <w:numId w:val="34"/>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bidi="ru-RU"/>
        </w:rPr>
        <w:t>Компетенция Правительства Российской Федерации</w:t>
      </w:r>
    </w:p>
    <w:p w14:paraId="31F78411" w14:textId="77777777" w:rsidR="000E6C47" w:rsidRDefault="00F57280">
      <w:pPr>
        <w:numPr>
          <w:ilvl w:val="0"/>
          <w:numId w:val="34"/>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Порядок деятельности Правительства Российской Федерации </w:t>
      </w:r>
    </w:p>
    <w:p w14:paraId="7F92506C" w14:textId="77777777" w:rsidR="000E6C47" w:rsidRDefault="00F57280">
      <w:pPr>
        <w:numPr>
          <w:ilvl w:val="0"/>
          <w:numId w:val="34"/>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Акты Правительства: система, порядок принятия, юридическая сила</w:t>
      </w:r>
    </w:p>
    <w:p w14:paraId="2B242DAE" w14:textId="77777777" w:rsidR="000E6C47" w:rsidRDefault="00F57280">
      <w:pPr>
        <w:numPr>
          <w:ilvl w:val="0"/>
          <w:numId w:val="34"/>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Основания и порядок отставки Правительства Российской Федерации</w:t>
      </w:r>
    </w:p>
    <w:p w14:paraId="25F93C29"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2.6. Основы организации государственной власти в субъекте Российской Федерации </w:t>
      </w:r>
    </w:p>
    <w:p w14:paraId="6585C377"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Cs/>
          <w:i/>
          <w:sz w:val="26"/>
          <w:szCs w:val="26"/>
        </w:rPr>
      </w:pPr>
      <w:r>
        <w:rPr>
          <w:rFonts w:ascii="Times New Roman" w:eastAsia="Calibri" w:hAnsi="Times New Roman" w:cs="Times New Roman"/>
          <w:bCs/>
          <w:i/>
          <w:sz w:val="26"/>
          <w:szCs w:val="26"/>
        </w:rPr>
        <w:t>Теоретический опрос</w:t>
      </w:r>
    </w:p>
    <w:p w14:paraId="57A88C83" w14:textId="77777777" w:rsidR="000E6C47" w:rsidRDefault="00F57280">
      <w:pPr>
        <w:numPr>
          <w:ilvl w:val="0"/>
          <w:numId w:val="35"/>
        </w:num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Конституционно-правовой статус субъектов Российской Федерации.</w:t>
      </w:r>
    </w:p>
    <w:p w14:paraId="78236716" w14:textId="77777777" w:rsidR="000E6C47" w:rsidRDefault="00F57280">
      <w:pPr>
        <w:numPr>
          <w:ilvl w:val="0"/>
          <w:numId w:val="35"/>
        </w:num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Принципы организации государственной власти в субъектах Российской Федерации </w:t>
      </w:r>
    </w:p>
    <w:p w14:paraId="0136AD9C" w14:textId="77777777" w:rsidR="000E6C47" w:rsidRDefault="00F57280">
      <w:pPr>
        <w:numPr>
          <w:ilvl w:val="0"/>
          <w:numId w:val="35"/>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Высшее должностное лицо субъекта Российской Федерации: особенности статуса, порядок формирования, компетенция (на примере Камчатского края)</w:t>
      </w:r>
    </w:p>
    <w:p w14:paraId="29AEDB77" w14:textId="77777777" w:rsidR="000E6C47" w:rsidRDefault="00F57280">
      <w:pPr>
        <w:numPr>
          <w:ilvl w:val="0"/>
          <w:numId w:val="35"/>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Законодательный (представительный) орган субъекта Российской Федерации: порядок формирования, функции (на примере Камчатского края)</w:t>
      </w:r>
    </w:p>
    <w:p w14:paraId="34263B00" w14:textId="77777777" w:rsidR="000E6C47" w:rsidRDefault="00F57280">
      <w:pPr>
        <w:numPr>
          <w:ilvl w:val="0"/>
          <w:numId w:val="35"/>
        </w:numPr>
        <w:tabs>
          <w:tab w:val="left" w:pos="426"/>
        </w:tabs>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sz w:val="26"/>
          <w:szCs w:val="26"/>
          <w:lang w:eastAsia="ru-RU"/>
        </w:rPr>
        <w:t xml:space="preserve">Органы исполнительной власти </w:t>
      </w:r>
      <w:r>
        <w:rPr>
          <w:rFonts w:ascii="Times New Roman" w:eastAsia="Calibri" w:hAnsi="Times New Roman" w:cs="Times New Roman"/>
          <w:bCs/>
          <w:sz w:val="26"/>
          <w:szCs w:val="26"/>
          <w:lang w:eastAsia="ru-RU"/>
        </w:rPr>
        <w:t>субъекта Российской Федерации: система и структура (на примере Камчатского края)</w:t>
      </w:r>
    </w:p>
    <w:p w14:paraId="39B23B04" w14:textId="77777777" w:rsidR="000E6C47" w:rsidRDefault="00F57280">
      <w:pPr>
        <w:numPr>
          <w:ilvl w:val="0"/>
          <w:numId w:val="35"/>
        </w:num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Суды субъектов Российской Федерации </w:t>
      </w:r>
    </w:p>
    <w:p w14:paraId="058ED9A4"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ТЕМА 3. Основы муниципального управления</w:t>
      </w:r>
    </w:p>
    <w:p w14:paraId="544027D1"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3. 1. Теоретические основы муниципального управления </w:t>
      </w:r>
    </w:p>
    <w:p w14:paraId="3C446274" w14:textId="77777777" w:rsidR="000E6C47" w:rsidRDefault="00F57280">
      <w:pPr>
        <w:tabs>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i/>
          <w:sz w:val="26"/>
          <w:szCs w:val="26"/>
          <w:lang w:eastAsia="ru-RU"/>
        </w:rPr>
      </w:pPr>
      <w:r>
        <w:rPr>
          <w:rFonts w:ascii="Times New Roman" w:eastAsia="Calibri" w:hAnsi="Times New Roman" w:cs="Times New Roman"/>
          <w:i/>
          <w:sz w:val="26"/>
          <w:szCs w:val="26"/>
        </w:rPr>
        <w:t>Теоретический опрос</w:t>
      </w:r>
    </w:p>
    <w:p w14:paraId="2681DAB4" w14:textId="77777777" w:rsidR="000E6C47" w:rsidRDefault="00F57280">
      <w:pPr>
        <w:numPr>
          <w:ilvl w:val="0"/>
          <w:numId w:val="36"/>
        </w:numPr>
        <w:tabs>
          <w:tab w:val="left" w:pos="426"/>
        </w:tabs>
        <w:autoSpaceDE w:val="0"/>
        <w:autoSpaceDN w:val="0"/>
        <w:adjustRightInd w:val="0"/>
        <w:spacing w:after="0" w:line="240" w:lineRule="auto"/>
        <w:ind w:left="142" w:hanging="142"/>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Понятие, принципы и система местного самоуправления</w:t>
      </w:r>
    </w:p>
    <w:p w14:paraId="5EAFE7B5" w14:textId="77777777" w:rsidR="000E6C47" w:rsidRDefault="00F57280">
      <w:pPr>
        <w:numPr>
          <w:ilvl w:val="0"/>
          <w:numId w:val="36"/>
        </w:numPr>
        <w:tabs>
          <w:tab w:val="left" w:pos="426"/>
        </w:tabs>
        <w:autoSpaceDE w:val="0"/>
        <w:autoSpaceDN w:val="0"/>
        <w:adjustRightInd w:val="0"/>
        <w:spacing w:after="0" w:line="240" w:lineRule="auto"/>
        <w:ind w:left="142" w:hanging="142"/>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Правовые, демографические, территориальные, экономические основы местного самоуправления</w:t>
      </w:r>
    </w:p>
    <w:p w14:paraId="1D58ED10" w14:textId="77777777" w:rsidR="000E6C47" w:rsidRDefault="00F57280">
      <w:pPr>
        <w:numPr>
          <w:ilvl w:val="0"/>
          <w:numId w:val="36"/>
        </w:numPr>
        <w:tabs>
          <w:tab w:val="left" w:pos="426"/>
        </w:tabs>
        <w:autoSpaceDE w:val="0"/>
        <w:autoSpaceDN w:val="0"/>
        <w:adjustRightInd w:val="0"/>
        <w:spacing w:after="0" w:line="240" w:lineRule="auto"/>
        <w:ind w:left="142" w:hanging="142"/>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Полномочия местного самоуправления. Делегированные полномочия</w:t>
      </w:r>
    </w:p>
    <w:p w14:paraId="778B3E46" w14:textId="77777777" w:rsidR="000E6C47" w:rsidRDefault="00F57280">
      <w:pPr>
        <w:numPr>
          <w:ilvl w:val="0"/>
          <w:numId w:val="36"/>
        </w:numPr>
        <w:tabs>
          <w:tab w:val="left" w:pos="426"/>
        </w:tabs>
        <w:autoSpaceDE w:val="0"/>
        <w:autoSpaceDN w:val="0"/>
        <w:adjustRightInd w:val="0"/>
        <w:spacing w:after="0" w:line="240" w:lineRule="auto"/>
        <w:ind w:left="142" w:hanging="142"/>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Конституционные гарантии местного самоуправления.</w:t>
      </w:r>
    </w:p>
    <w:p w14:paraId="33E0FDDD" w14:textId="77777777" w:rsidR="000E6C47" w:rsidRDefault="00F57280">
      <w:pPr>
        <w:numPr>
          <w:ilvl w:val="0"/>
          <w:numId w:val="36"/>
        </w:numPr>
        <w:tabs>
          <w:tab w:val="left" w:pos="426"/>
        </w:tabs>
        <w:autoSpaceDE w:val="0"/>
        <w:autoSpaceDN w:val="0"/>
        <w:adjustRightInd w:val="0"/>
        <w:spacing w:after="0" w:line="240" w:lineRule="auto"/>
        <w:ind w:left="142" w:hanging="142"/>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Зарубежный опыт организации местного самоуправления</w:t>
      </w:r>
    </w:p>
    <w:p w14:paraId="5977D9A1"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3.2. Организация деятельности органов местного самоуправления </w:t>
      </w:r>
    </w:p>
    <w:p w14:paraId="65E4E73A"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i/>
          <w:sz w:val="26"/>
          <w:szCs w:val="26"/>
        </w:rPr>
      </w:pPr>
      <w:r>
        <w:rPr>
          <w:rFonts w:ascii="Times New Roman" w:eastAsia="Calibri" w:hAnsi="Times New Roman" w:cs="Times New Roman"/>
          <w:i/>
          <w:sz w:val="26"/>
          <w:szCs w:val="26"/>
        </w:rPr>
        <w:t>Теоретический опрос</w:t>
      </w:r>
    </w:p>
    <w:p w14:paraId="198791EF" w14:textId="77777777" w:rsidR="000E6C47" w:rsidRDefault="00F57280">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Система органов местного самоуправления</w:t>
      </w:r>
    </w:p>
    <w:p w14:paraId="00F64CF4" w14:textId="77777777" w:rsidR="000E6C47" w:rsidRDefault="00F57280">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Административные регламенты. Работа местной администрации с гражданами. Организация взаимодействия местной администрации с органами государственной власти и представительным органом муниципального образования</w:t>
      </w:r>
    </w:p>
    <w:p w14:paraId="03F2D8ED" w14:textId="77777777" w:rsidR="000E6C47" w:rsidRDefault="00F57280">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Кадровое обеспечение муниципального управления. Муниципальная служба</w:t>
      </w:r>
    </w:p>
    <w:p w14:paraId="1678BCFD" w14:textId="77777777" w:rsidR="000E6C47" w:rsidRDefault="00F57280">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Информационное обеспечение муниципального управления </w:t>
      </w:r>
    </w:p>
    <w:p w14:paraId="30F7006C"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Тема 3.3. Контроль в муниципальном управлении </w:t>
      </w:r>
    </w:p>
    <w:p w14:paraId="0ED806E3" w14:textId="77777777" w:rsidR="000E6C47" w:rsidRDefault="00F57280">
      <w:pPr>
        <w:tabs>
          <w:tab w:val="left" w:pos="426"/>
        </w:tabs>
        <w:autoSpaceDE w:val="0"/>
        <w:autoSpaceDN w:val="0"/>
        <w:adjustRightInd w:val="0"/>
        <w:spacing w:after="0" w:line="240" w:lineRule="auto"/>
        <w:ind w:left="142" w:hanging="142"/>
        <w:jc w:val="both"/>
        <w:rPr>
          <w:rFonts w:ascii="Times New Roman" w:eastAsia="Calibri" w:hAnsi="Times New Roman" w:cs="Times New Roman"/>
          <w:bCs/>
          <w:i/>
          <w:sz w:val="26"/>
          <w:szCs w:val="26"/>
        </w:rPr>
      </w:pPr>
      <w:r>
        <w:rPr>
          <w:rFonts w:ascii="Times New Roman" w:eastAsia="Calibri" w:hAnsi="Times New Roman" w:cs="Times New Roman"/>
          <w:bCs/>
          <w:i/>
          <w:sz w:val="26"/>
          <w:szCs w:val="26"/>
        </w:rPr>
        <w:t>Теоретический опрос</w:t>
      </w:r>
    </w:p>
    <w:p w14:paraId="108CDB61" w14:textId="77777777" w:rsidR="000E6C47" w:rsidRDefault="00F57280">
      <w:pPr>
        <w:numPr>
          <w:ilvl w:val="0"/>
          <w:numId w:val="38"/>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Значение и виды контроля в муниципальном управлении.</w:t>
      </w:r>
    </w:p>
    <w:p w14:paraId="06C8D276" w14:textId="77777777" w:rsidR="000E6C47" w:rsidRDefault="00F57280">
      <w:pPr>
        <w:numPr>
          <w:ilvl w:val="0"/>
          <w:numId w:val="38"/>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Государственный контроль и надзор в муниципальном управлении. </w:t>
      </w:r>
    </w:p>
    <w:p w14:paraId="613EB183" w14:textId="77777777" w:rsidR="000E6C47" w:rsidRDefault="00F57280">
      <w:pPr>
        <w:numPr>
          <w:ilvl w:val="0"/>
          <w:numId w:val="38"/>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 xml:space="preserve">Внутренний контроль в муниципальном образовании. Контрольно-счетный орган муниципального образования. </w:t>
      </w:r>
    </w:p>
    <w:p w14:paraId="3D2CD4B8" w14:textId="77777777" w:rsidR="000E6C47" w:rsidRDefault="00F57280">
      <w:pPr>
        <w:numPr>
          <w:ilvl w:val="0"/>
          <w:numId w:val="38"/>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Общественный контроль в муниципальном образовании</w:t>
      </w:r>
    </w:p>
    <w:p w14:paraId="7BE9606C" w14:textId="77777777" w:rsidR="000E6C47" w:rsidRDefault="000E6C47">
      <w:pPr>
        <w:spacing w:after="0" w:line="240" w:lineRule="auto"/>
        <w:ind w:firstLine="709"/>
        <w:contextualSpacing/>
        <w:jc w:val="both"/>
        <w:rPr>
          <w:rFonts w:ascii="Times New Roman" w:hAnsi="Times New Roman" w:cs="Times New Roman"/>
          <w:b/>
          <w:sz w:val="26"/>
          <w:szCs w:val="26"/>
        </w:rPr>
      </w:pPr>
    </w:p>
    <w:p w14:paraId="4324F74F" w14:textId="77777777" w:rsidR="000E6C47" w:rsidRDefault="00F57280">
      <w:pPr>
        <w:widowControl w:val="0"/>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10.4.Тестовые задания</w:t>
      </w:r>
    </w:p>
    <w:p w14:paraId="7C307713" w14:textId="77777777" w:rsidR="000E6C47" w:rsidRDefault="00F57280">
      <w:pPr>
        <w:autoSpaceDE w:val="0"/>
        <w:autoSpaceDN w:val="0"/>
        <w:adjustRightInd w:val="0"/>
        <w:spacing w:after="0" w:line="240" w:lineRule="auto"/>
        <w:rPr>
          <w:rFonts w:ascii="Times New Roman" w:hAnsi="Times New Roman" w:cs="Times New Roman"/>
          <w:bCs/>
          <w:i/>
          <w:sz w:val="26"/>
          <w:szCs w:val="26"/>
        </w:rPr>
      </w:pPr>
      <w:r>
        <w:rPr>
          <w:rFonts w:ascii="Times New Roman" w:hAnsi="Times New Roman" w:cs="Times New Roman"/>
          <w:bCs/>
          <w:i/>
          <w:sz w:val="26"/>
          <w:szCs w:val="26"/>
        </w:rPr>
        <w:t>Выберите правильный(ые) вариант(ы) ответов</w:t>
      </w:r>
    </w:p>
    <w:p w14:paraId="6A550AE3" w14:textId="77777777" w:rsidR="000E6C47" w:rsidRDefault="000E6C47">
      <w:pPr>
        <w:autoSpaceDE w:val="0"/>
        <w:autoSpaceDN w:val="0"/>
        <w:adjustRightInd w:val="0"/>
        <w:spacing w:after="0" w:line="240" w:lineRule="auto"/>
        <w:rPr>
          <w:rFonts w:ascii="Times New Roman" w:hAnsi="Times New Roman" w:cs="Times New Roman"/>
          <w:bCs/>
          <w:i/>
          <w:sz w:val="26"/>
          <w:szCs w:val="26"/>
        </w:rPr>
      </w:pPr>
    </w:p>
    <w:p w14:paraId="5B8F9163" w14:textId="77777777" w:rsidR="000E6C47" w:rsidRDefault="00F57280">
      <w:pPr>
        <w:autoSpaceDE w:val="0"/>
        <w:autoSpaceDN w:val="0"/>
        <w:adjustRightInd w:val="0"/>
        <w:spacing w:after="0" w:line="240" w:lineRule="auto"/>
        <w:rPr>
          <w:rFonts w:ascii="Times New Roman" w:hAnsi="Times New Roman" w:cs="Times New Roman"/>
          <w:bCs/>
          <w:sz w:val="26"/>
          <w:szCs w:val="26"/>
          <w:u w:val="single"/>
        </w:rPr>
      </w:pPr>
      <w:r>
        <w:rPr>
          <w:rFonts w:ascii="Times New Roman" w:hAnsi="Times New Roman" w:cs="Times New Roman"/>
          <w:b/>
          <w:bCs/>
          <w:i/>
          <w:sz w:val="26"/>
          <w:szCs w:val="26"/>
          <w:u w:val="single"/>
        </w:rPr>
        <w:t xml:space="preserve"> </w:t>
      </w:r>
      <w:r>
        <w:rPr>
          <w:rFonts w:ascii="Times New Roman" w:hAnsi="Times New Roman" w:cs="Times New Roman"/>
          <w:b/>
          <w:bCs/>
          <w:sz w:val="26"/>
          <w:szCs w:val="26"/>
          <w:u w:val="single"/>
        </w:rPr>
        <w:t>Тест №1 по теме I. Теоретико-методологические основы государственного и муниципального управления</w:t>
      </w:r>
    </w:p>
    <w:p w14:paraId="2DC96486" w14:textId="77777777" w:rsidR="000E6C47" w:rsidRDefault="000E6C47">
      <w:pPr>
        <w:autoSpaceDE w:val="0"/>
        <w:autoSpaceDN w:val="0"/>
        <w:adjustRightInd w:val="0"/>
        <w:spacing w:after="0" w:line="240" w:lineRule="auto"/>
        <w:rPr>
          <w:rFonts w:ascii="Times New Roman" w:hAnsi="Times New Roman" w:cs="Times New Roman"/>
          <w:bCs/>
          <w:i/>
          <w:sz w:val="26"/>
          <w:szCs w:val="26"/>
        </w:rPr>
      </w:pPr>
    </w:p>
    <w:p w14:paraId="22222F30" w14:textId="77777777" w:rsidR="000E6C47" w:rsidRDefault="00F57280">
      <w:pPr>
        <w:spacing w:after="0" w:line="240" w:lineRule="auto"/>
        <w:ind w:left="284"/>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 1: Вебер является основателем теории ______________ бюрократии</w:t>
      </w:r>
    </w:p>
    <w:p w14:paraId="14791B5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однопартийной</w:t>
      </w:r>
    </w:p>
    <w:p w14:paraId="051B4083"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рациональной+</w:t>
      </w:r>
    </w:p>
    <w:p w14:paraId="01869BE3"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партиципаторной</w:t>
      </w:r>
    </w:p>
    <w:p w14:paraId="24171315"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харизматической</w:t>
      </w:r>
    </w:p>
    <w:p w14:paraId="2443C846"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авторитарной</w:t>
      </w:r>
    </w:p>
    <w:p w14:paraId="5766FAE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2: Системообразующий элемент организационной структуры государственного управления</w:t>
      </w:r>
    </w:p>
    <w:p w14:paraId="24B3A34E"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муниципалитеты</w:t>
      </w:r>
    </w:p>
    <w:p w14:paraId="1A8CB869"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государственные предприятия</w:t>
      </w:r>
    </w:p>
    <w:p w14:paraId="238B5C27"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государственные учреждения+</w:t>
      </w:r>
    </w:p>
    <w:p w14:paraId="345B0D00"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правоохранительные органы</w:t>
      </w:r>
    </w:p>
    <w:p w14:paraId="240E81C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должностные лица</w:t>
      </w:r>
    </w:p>
    <w:p w14:paraId="5B94B143"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 государственные органы</w:t>
      </w:r>
    </w:p>
    <w:p w14:paraId="7261439C" w14:textId="77777777" w:rsidR="000E6C47" w:rsidRDefault="00F57280">
      <w:pPr>
        <w:spacing w:after="0" w:line="240" w:lineRule="auto"/>
        <w:ind w:left="284"/>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 3. Компаративный метод предполагает ____________ политических институтов</w:t>
      </w:r>
    </w:p>
    <w:p w14:paraId="186BA39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сопоставление однотипных+</w:t>
      </w:r>
    </w:p>
    <w:p w14:paraId="746EE117"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сравнение структуры и функций</w:t>
      </w:r>
    </w:p>
    <w:p w14:paraId="5CBE3361"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рассмотрение региональных</w:t>
      </w:r>
    </w:p>
    <w:p w14:paraId="07C5EC2E"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изучение зарубежных</w:t>
      </w:r>
    </w:p>
    <w:p w14:paraId="4F024F51"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4. Специфические свойства государственного управления</w:t>
      </w:r>
    </w:p>
    <w:p w14:paraId="26A9AF84"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распространенность на всё общество</w:t>
      </w:r>
    </w:p>
    <w:p w14:paraId="56BF33A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управляющее воздействие опирается на государственную власть</w:t>
      </w:r>
    </w:p>
    <w:p w14:paraId="002E035D"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право выбора государственных услуг</w:t>
      </w:r>
    </w:p>
    <w:p w14:paraId="0043AAE8"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диспозитивный метод регулирования</w:t>
      </w:r>
    </w:p>
    <w:p w14:paraId="3F002886"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ответы а и б+</w:t>
      </w:r>
    </w:p>
    <w:p w14:paraId="041F8545"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5: Вебер считал бюрократию …</w:t>
      </w:r>
    </w:p>
    <w:p w14:paraId="48486BCD"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источником порочных бюрократических кругов</w:t>
      </w:r>
    </w:p>
    <w:p w14:paraId="1D5C791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наиболее эффективным орудием управления +</w:t>
      </w:r>
    </w:p>
    <w:p w14:paraId="7F9ECE48"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инструментом выдвижения способных политиков</w:t>
      </w:r>
    </w:p>
    <w:p w14:paraId="0A5C995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носителем всеобщего интереса</w:t>
      </w:r>
    </w:p>
    <w:p w14:paraId="1D728754" w14:textId="77777777" w:rsidR="000E6C47" w:rsidRDefault="00F57280">
      <w:pPr>
        <w:spacing w:after="0" w:line="240" w:lineRule="auto"/>
        <w:ind w:left="284"/>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 6:Классики административной науки</w:t>
      </w:r>
    </w:p>
    <w:p w14:paraId="4DBE5F4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Истон, Алмонд, Дойч</w:t>
      </w:r>
    </w:p>
    <w:p w14:paraId="1B59343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Даль, Фридрих, Саймон</w:t>
      </w:r>
    </w:p>
    <w:p w14:paraId="48357953"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Вильсон, Гудноу, Вебер +</w:t>
      </w:r>
    </w:p>
    <w:p w14:paraId="467C4057"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Мертон, Парсонс, Гоулднер</w:t>
      </w:r>
    </w:p>
    <w:p w14:paraId="27BD259F"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7: Один из признаков рациональной бюрократии с точки зрения Вебера</w:t>
      </w:r>
    </w:p>
    <w:p w14:paraId="1E58FA56"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отсутствие жесткой дисциплины и контроля</w:t>
      </w:r>
    </w:p>
    <w:p w14:paraId="56888A36"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личностные отношения между главой государства и чиновниками</w:t>
      </w:r>
    </w:p>
    <w:p w14:paraId="4F2B12B5"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присвоение чиновниками своих должностей</w:t>
      </w:r>
    </w:p>
    <w:p w14:paraId="42798278"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постоянное денежное жалованье чиновников+</w:t>
      </w:r>
    </w:p>
    <w:p w14:paraId="4A8F11D5"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8: «Господство чиновников», по Веберу, это режим, при котором …</w:t>
      </w:r>
    </w:p>
    <w:p w14:paraId="6DABE2D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политики советуются с бюрократами</w:t>
      </w:r>
    </w:p>
    <w:p w14:paraId="762ADA86"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государственные служащие господствуют в качестве специалистов</w:t>
      </w:r>
    </w:p>
    <w:p w14:paraId="650E4754"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чиновники входят в правящий класс</w:t>
      </w:r>
    </w:p>
    <w:p w14:paraId="6FD35D1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чиновники являются ядром государственного аппарата</w:t>
      </w:r>
    </w:p>
    <w:p w14:paraId="1AA66989"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функция определения политики узурпируется бюрократическим аппаратом +</w:t>
      </w:r>
    </w:p>
    <w:p w14:paraId="7D2B791E"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Вопрос 9: Рассмотрение организаций в качестве открытых образований, вынужденных реагировать на изменения во внешней среде, характерно для _______________ подхода</w:t>
      </w:r>
    </w:p>
    <w:p w14:paraId="07D277A0"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эволюционного</w:t>
      </w:r>
    </w:p>
    <w:p w14:paraId="3043F531"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бихевиоралистского</w:t>
      </w:r>
    </w:p>
    <w:p w14:paraId="3A2217E4"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институционального</w:t>
      </w:r>
    </w:p>
    <w:p w14:paraId="48FB5D6B"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системного+</w:t>
      </w:r>
    </w:p>
    <w:p w14:paraId="6E3BB8AC"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инновационного</w:t>
      </w:r>
    </w:p>
    <w:p w14:paraId="0428806B" w14:textId="77777777" w:rsidR="000E6C47" w:rsidRDefault="00F57280">
      <w:pPr>
        <w:spacing w:after="0" w:line="240" w:lineRule="auto"/>
        <w:ind w:left="284"/>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 10: Эмпирические методы научного познания</w:t>
      </w:r>
    </w:p>
    <w:p w14:paraId="20D34BEF"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классификация</w:t>
      </w:r>
    </w:p>
    <w:p w14:paraId="6514D91A"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индукция</w:t>
      </w:r>
    </w:p>
    <w:p w14:paraId="6BD9AD02"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сравнение</w:t>
      </w:r>
    </w:p>
    <w:p w14:paraId="18CF1B84"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наблюдение+</w:t>
      </w:r>
    </w:p>
    <w:p w14:paraId="5C5F5F1C"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анализ документов</w:t>
      </w:r>
    </w:p>
    <w:p w14:paraId="51D08BF0" w14:textId="77777777" w:rsidR="000E6C47" w:rsidRDefault="000E6C47">
      <w:pPr>
        <w:autoSpaceDE w:val="0"/>
        <w:autoSpaceDN w:val="0"/>
        <w:adjustRightInd w:val="0"/>
        <w:spacing w:after="0" w:line="240" w:lineRule="auto"/>
        <w:ind w:left="284"/>
        <w:rPr>
          <w:rFonts w:ascii="Times New Roman" w:hAnsi="Times New Roman" w:cs="Times New Roman"/>
          <w:bCs/>
          <w:i/>
          <w:sz w:val="26"/>
          <w:szCs w:val="26"/>
        </w:rPr>
      </w:pPr>
    </w:p>
    <w:p w14:paraId="48955D10" w14:textId="77777777" w:rsidR="000E6C47" w:rsidRDefault="00F57280">
      <w:pPr>
        <w:autoSpaceDE w:val="0"/>
        <w:autoSpaceDN w:val="0"/>
        <w:adjustRightInd w:val="0"/>
        <w:spacing w:after="0" w:line="240" w:lineRule="auto"/>
        <w:jc w:val="both"/>
        <w:rPr>
          <w:rFonts w:ascii="Times New Roman" w:hAnsi="Times New Roman" w:cs="Times New Roman"/>
          <w:b/>
          <w:bCs/>
          <w:sz w:val="26"/>
          <w:szCs w:val="26"/>
          <w:u w:val="single"/>
        </w:rPr>
      </w:pPr>
      <w:r>
        <w:rPr>
          <w:rFonts w:ascii="Times New Roman" w:hAnsi="Times New Roman" w:cs="Times New Roman"/>
          <w:b/>
          <w:bCs/>
          <w:sz w:val="26"/>
          <w:szCs w:val="26"/>
          <w:u w:val="single"/>
        </w:rPr>
        <w:t>Тема 2. Основы государственного управления</w:t>
      </w:r>
    </w:p>
    <w:p w14:paraId="252017B7" w14:textId="77777777" w:rsidR="000E6C47" w:rsidRDefault="000E6C47">
      <w:pPr>
        <w:autoSpaceDE w:val="0"/>
        <w:autoSpaceDN w:val="0"/>
        <w:adjustRightInd w:val="0"/>
        <w:spacing w:after="0" w:line="240" w:lineRule="auto"/>
        <w:jc w:val="both"/>
        <w:rPr>
          <w:rFonts w:ascii="Times New Roman" w:hAnsi="Times New Roman" w:cs="Times New Roman"/>
          <w:b/>
          <w:bCs/>
          <w:sz w:val="26"/>
          <w:szCs w:val="26"/>
          <w:u w:val="single"/>
        </w:rPr>
      </w:pPr>
    </w:p>
    <w:p w14:paraId="5B3A8658" w14:textId="77777777" w:rsidR="000E6C47" w:rsidRDefault="00F57280">
      <w:pPr>
        <w:autoSpaceDE w:val="0"/>
        <w:autoSpaceDN w:val="0"/>
        <w:adjustRightInd w:val="0"/>
        <w:spacing w:after="0" w:line="240" w:lineRule="auto"/>
        <w:jc w:val="both"/>
        <w:rPr>
          <w:rFonts w:ascii="Times New Roman" w:hAnsi="Times New Roman" w:cs="Times New Roman"/>
          <w:b/>
          <w:bCs/>
          <w:sz w:val="26"/>
          <w:szCs w:val="26"/>
          <w:u w:val="single"/>
        </w:rPr>
      </w:pPr>
      <w:r>
        <w:rPr>
          <w:rFonts w:ascii="Times New Roman" w:hAnsi="Times New Roman" w:cs="Times New Roman"/>
          <w:b/>
          <w:bCs/>
          <w:sz w:val="26"/>
          <w:szCs w:val="26"/>
          <w:u w:val="single"/>
        </w:rPr>
        <w:t>Тест № 2 по Теме 2.4. Судебная власть в Российской Федерации</w:t>
      </w:r>
    </w:p>
    <w:p w14:paraId="6F40C704" w14:textId="77777777" w:rsidR="000E6C47" w:rsidRDefault="00F57280">
      <w:pPr>
        <w:pStyle w:val="af8"/>
        <w:numPr>
          <w:ilvl w:val="0"/>
          <w:numId w:val="39"/>
        </w:numPr>
        <w:tabs>
          <w:tab w:val="left" w:pos="142"/>
          <w:tab w:val="left" w:pos="284"/>
          <w:tab w:val="left" w:pos="426"/>
        </w:tabs>
        <w:autoSpaceDE w:val="0"/>
        <w:autoSpaceDN w:val="0"/>
        <w:adjustRightInd w:val="0"/>
        <w:ind w:left="0" w:firstLine="0"/>
        <w:jc w:val="both"/>
        <w:rPr>
          <w:b/>
          <w:sz w:val="26"/>
          <w:szCs w:val="26"/>
        </w:rPr>
      </w:pPr>
      <w:r>
        <w:rPr>
          <w:b/>
          <w:sz w:val="26"/>
          <w:szCs w:val="26"/>
        </w:rPr>
        <w:t xml:space="preserve">Термин «государственное управление» в широком смысле означает: </w:t>
      </w:r>
    </w:p>
    <w:p w14:paraId="231FD79F"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а) профессиональную деятельность государственных чиновников</w:t>
      </w:r>
    </w:p>
    <w:p w14:paraId="179FA949"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б) всю сферу деятельности государственной власти</w:t>
      </w:r>
    </w:p>
    <w:p w14:paraId="632E03AC"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в) деятельность государственных служащих</w:t>
      </w:r>
    </w:p>
    <w:p w14:paraId="774FD97D"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г) деятельность выборных должностных лиц</w:t>
      </w:r>
    </w:p>
    <w:p w14:paraId="4D5781DA" w14:textId="77777777" w:rsidR="000E6C47" w:rsidRDefault="00F57280">
      <w:pPr>
        <w:pStyle w:val="af8"/>
        <w:numPr>
          <w:ilvl w:val="0"/>
          <w:numId w:val="39"/>
        </w:numPr>
        <w:tabs>
          <w:tab w:val="left" w:pos="142"/>
          <w:tab w:val="left" w:pos="284"/>
          <w:tab w:val="left" w:pos="426"/>
        </w:tabs>
        <w:autoSpaceDE w:val="0"/>
        <w:autoSpaceDN w:val="0"/>
        <w:adjustRightInd w:val="0"/>
        <w:ind w:left="0" w:firstLine="0"/>
        <w:jc w:val="both"/>
        <w:rPr>
          <w:b/>
          <w:sz w:val="26"/>
          <w:szCs w:val="26"/>
        </w:rPr>
      </w:pPr>
      <w:r>
        <w:rPr>
          <w:b/>
          <w:sz w:val="26"/>
          <w:szCs w:val="26"/>
        </w:rPr>
        <w:t xml:space="preserve">Термин «государственное управление» в узком смысле означает: </w:t>
      </w:r>
    </w:p>
    <w:p w14:paraId="311D6256"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а) деятельность государственных служащих</w:t>
      </w:r>
    </w:p>
    <w:p w14:paraId="4F52446C"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б) деятельность выборных должностных лиц</w:t>
      </w:r>
    </w:p>
    <w:p w14:paraId="2217D281"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в) сферу деятельности исполнительной власти</w:t>
      </w:r>
    </w:p>
    <w:p w14:paraId="06F36E97" w14:textId="77777777" w:rsidR="000E6C47" w:rsidRDefault="00F57280">
      <w:pPr>
        <w:pStyle w:val="af8"/>
        <w:tabs>
          <w:tab w:val="left" w:pos="142"/>
          <w:tab w:val="left" w:pos="284"/>
          <w:tab w:val="left" w:pos="426"/>
        </w:tabs>
        <w:autoSpaceDE w:val="0"/>
        <w:autoSpaceDN w:val="0"/>
        <w:adjustRightInd w:val="0"/>
        <w:ind w:left="0"/>
        <w:jc w:val="both"/>
        <w:rPr>
          <w:sz w:val="26"/>
          <w:szCs w:val="26"/>
        </w:rPr>
      </w:pPr>
      <w:r>
        <w:rPr>
          <w:sz w:val="26"/>
          <w:szCs w:val="26"/>
        </w:rPr>
        <w:t>г) деятельность федеральных органов государственной власти</w:t>
      </w:r>
    </w:p>
    <w:p w14:paraId="43E65486" w14:textId="77777777" w:rsidR="000E6C47" w:rsidRDefault="00F57280">
      <w:pPr>
        <w:pStyle w:val="af8"/>
        <w:numPr>
          <w:ilvl w:val="0"/>
          <w:numId w:val="39"/>
        </w:numPr>
        <w:tabs>
          <w:tab w:val="left" w:pos="142"/>
          <w:tab w:val="left" w:pos="284"/>
          <w:tab w:val="left" w:pos="426"/>
        </w:tabs>
        <w:ind w:left="0" w:firstLine="0"/>
        <w:jc w:val="both"/>
        <w:rPr>
          <w:b/>
          <w:bCs/>
          <w:sz w:val="26"/>
          <w:szCs w:val="26"/>
        </w:rPr>
      </w:pPr>
      <w:r>
        <w:rPr>
          <w:b/>
          <w:sz w:val="26"/>
          <w:szCs w:val="26"/>
        </w:rPr>
        <w:t xml:space="preserve">К формам управленческой деятельности можно отнести: </w:t>
      </w:r>
    </w:p>
    <w:p w14:paraId="76455EF6" w14:textId="77777777" w:rsidR="000E6C47" w:rsidRDefault="00F57280">
      <w:pPr>
        <w:pStyle w:val="af8"/>
        <w:tabs>
          <w:tab w:val="left" w:pos="142"/>
          <w:tab w:val="left" w:pos="284"/>
          <w:tab w:val="left" w:pos="426"/>
        </w:tabs>
        <w:ind w:left="0"/>
        <w:jc w:val="both"/>
        <w:rPr>
          <w:sz w:val="26"/>
          <w:szCs w:val="26"/>
        </w:rPr>
      </w:pPr>
      <w:r>
        <w:rPr>
          <w:sz w:val="26"/>
          <w:szCs w:val="26"/>
        </w:rPr>
        <w:t>а) государственную регистрацию</w:t>
      </w:r>
    </w:p>
    <w:p w14:paraId="5E58EBBE" w14:textId="77777777" w:rsidR="000E6C47" w:rsidRDefault="00F57280">
      <w:pPr>
        <w:pStyle w:val="af8"/>
        <w:tabs>
          <w:tab w:val="left" w:pos="142"/>
          <w:tab w:val="left" w:pos="284"/>
          <w:tab w:val="left" w:pos="426"/>
        </w:tabs>
        <w:ind w:left="0"/>
        <w:jc w:val="both"/>
        <w:rPr>
          <w:sz w:val="26"/>
          <w:szCs w:val="26"/>
        </w:rPr>
      </w:pPr>
      <w:r>
        <w:rPr>
          <w:sz w:val="26"/>
          <w:szCs w:val="26"/>
        </w:rPr>
        <w:t>б) лицензирование</w:t>
      </w:r>
    </w:p>
    <w:p w14:paraId="1458B2EA" w14:textId="77777777" w:rsidR="000E6C47" w:rsidRDefault="00F57280">
      <w:pPr>
        <w:pStyle w:val="af8"/>
        <w:tabs>
          <w:tab w:val="left" w:pos="142"/>
          <w:tab w:val="left" w:pos="284"/>
          <w:tab w:val="left" w:pos="426"/>
        </w:tabs>
        <w:ind w:left="0"/>
        <w:jc w:val="both"/>
        <w:rPr>
          <w:sz w:val="26"/>
          <w:szCs w:val="26"/>
        </w:rPr>
      </w:pPr>
      <w:r>
        <w:rPr>
          <w:sz w:val="26"/>
          <w:szCs w:val="26"/>
        </w:rPr>
        <w:t>в) сертификацию</w:t>
      </w:r>
    </w:p>
    <w:p w14:paraId="29D47B26" w14:textId="77777777" w:rsidR="000E6C47" w:rsidRDefault="00F57280">
      <w:pPr>
        <w:pStyle w:val="af8"/>
        <w:tabs>
          <w:tab w:val="left" w:pos="142"/>
          <w:tab w:val="left" w:pos="284"/>
          <w:tab w:val="left" w:pos="426"/>
        </w:tabs>
        <w:ind w:left="0"/>
        <w:jc w:val="both"/>
        <w:rPr>
          <w:sz w:val="26"/>
          <w:szCs w:val="26"/>
        </w:rPr>
      </w:pPr>
      <w:r>
        <w:rPr>
          <w:sz w:val="26"/>
          <w:szCs w:val="26"/>
        </w:rPr>
        <w:t>г) стандартизацию</w:t>
      </w:r>
    </w:p>
    <w:p w14:paraId="578526DD"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b/>
          <w:sz w:val="26"/>
          <w:szCs w:val="26"/>
        </w:rPr>
        <w:t xml:space="preserve">Новая управленческая парадигма связана с </w:t>
      </w:r>
    </w:p>
    <w:p w14:paraId="2A30BFC2" w14:textId="77777777" w:rsidR="000E6C47" w:rsidRDefault="00F57280">
      <w:pPr>
        <w:pStyle w:val="af8"/>
        <w:tabs>
          <w:tab w:val="left" w:pos="142"/>
          <w:tab w:val="left" w:pos="284"/>
          <w:tab w:val="left" w:pos="426"/>
        </w:tabs>
        <w:ind w:left="0"/>
        <w:jc w:val="both"/>
        <w:rPr>
          <w:sz w:val="26"/>
          <w:szCs w:val="26"/>
        </w:rPr>
      </w:pPr>
      <w:r>
        <w:rPr>
          <w:sz w:val="26"/>
          <w:szCs w:val="26"/>
        </w:rPr>
        <w:t>а) масштабными политическими перестановками</w:t>
      </w:r>
    </w:p>
    <w:p w14:paraId="2B39364B" w14:textId="77777777" w:rsidR="000E6C47" w:rsidRDefault="00F57280">
      <w:pPr>
        <w:pStyle w:val="af8"/>
        <w:tabs>
          <w:tab w:val="left" w:pos="142"/>
          <w:tab w:val="left" w:pos="284"/>
          <w:tab w:val="left" w:pos="426"/>
        </w:tabs>
        <w:ind w:left="0"/>
        <w:jc w:val="both"/>
        <w:rPr>
          <w:sz w:val="26"/>
          <w:szCs w:val="26"/>
        </w:rPr>
      </w:pPr>
      <w:r>
        <w:rPr>
          <w:sz w:val="26"/>
          <w:szCs w:val="26"/>
        </w:rPr>
        <w:t>б) изменением ситуационного управления</w:t>
      </w:r>
    </w:p>
    <w:p w14:paraId="4CE4934B" w14:textId="77777777" w:rsidR="000E6C47" w:rsidRDefault="00F57280">
      <w:pPr>
        <w:pStyle w:val="af8"/>
        <w:tabs>
          <w:tab w:val="left" w:pos="142"/>
          <w:tab w:val="left" w:pos="284"/>
          <w:tab w:val="left" w:pos="426"/>
        </w:tabs>
        <w:ind w:left="0"/>
        <w:jc w:val="both"/>
        <w:rPr>
          <w:sz w:val="26"/>
          <w:szCs w:val="26"/>
        </w:rPr>
      </w:pPr>
      <w:r>
        <w:rPr>
          <w:sz w:val="26"/>
          <w:szCs w:val="26"/>
        </w:rPr>
        <w:t>в) концептуальным переосмыслением коренных вопросов управления</w:t>
      </w:r>
    </w:p>
    <w:p w14:paraId="77F378FD" w14:textId="77777777" w:rsidR="000E6C47" w:rsidRDefault="00F57280">
      <w:pPr>
        <w:pStyle w:val="af8"/>
        <w:tabs>
          <w:tab w:val="left" w:pos="142"/>
          <w:tab w:val="left" w:pos="284"/>
          <w:tab w:val="left" w:pos="426"/>
        </w:tabs>
        <w:ind w:left="0"/>
        <w:jc w:val="both"/>
        <w:rPr>
          <w:sz w:val="26"/>
          <w:szCs w:val="26"/>
        </w:rPr>
      </w:pPr>
      <w:r>
        <w:rPr>
          <w:sz w:val="26"/>
          <w:szCs w:val="26"/>
        </w:rPr>
        <w:t>г) заимствованием западного опыта</w:t>
      </w:r>
    </w:p>
    <w:p w14:paraId="52756C75"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b/>
          <w:sz w:val="26"/>
          <w:szCs w:val="26"/>
        </w:rPr>
        <w:t xml:space="preserve">В советской системе управления понятия «исполнительная власть» и «административная власть» </w:t>
      </w:r>
    </w:p>
    <w:p w14:paraId="7DCEA9BB" w14:textId="77777777" w:rsidR="000E6C47" w:rsidRDefault="00F57280">
      <w:pPr>
        <w:pStyle w:val="af8"/>
        <w:tabs>
          <w:tab w:val="left" w:pos="142"/>
          <w:tab w:val="left" w:pos="284"/>
          <w:tab w:val="left" w:pos="426"/>
        </w:tabs>
        <w:ind w:left="0"/>
        <w:jc w:val="both"/>
        <w:rPr>
          <w:sz w:val="26"/>
          <w:szCs w:val="26"/>
        </w:rPr>
      </w:pPr>
      <w:r>
        <w:rPr>
          <w:sz w:val="26"/>
          <w:szCs w:val="26"/>
        </w:rPr>
        <w:t>а) противопоставлялись</w:t>
      </w:r>
    </w:p>
    <w:p w14:paraId="7C5253FB" w14:textId="77777777" w:rsidR="000E6C47" w:rsidRDefault="00F57280">
      <w:pPr>
        <w:pStyle w:val="af8"/>
        <w:tabs>
          <w:tab w:val="left" w:pos="142"/>
          <w:tab w:val="left" w:pos="284"/>
          <w:tab w:val="left" w:pos="426"/>
        </w:tabs>
        <w:ind w:left="0"/>
        <w:jc w:val="both"/>
        <w:rPr>
          <w:sz w:val="26"/>
          <w:szCs w:val="26"/>
        </w:rPr>
      </w:pPr>
      <w:r>
        <w:rPr>
          <w:sz w:val="26"/>
          <w:szCs w:val="26"/>
        </w:rPr>
        <w:t>б) были синонимами</w:t>
      </w:r>
    </w:p>
    <w:p w14:paraId="7D6CB77F"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b/>
          <w:sz w:val="26"/>
          <w:szCs w:val="26"/>
        </w:rPr>
        <w:t>Система публичного управления включает</w:t>
      </w:r>
    </w:p>
    <w:p w14:paraId="4EC871F5" w14:textId="77777777" w:rsidR="000E6C47" w:rsidRDefault="00F57280">
      <w:pPr>
        <w:pStyle w:val="af8"/>
        <w:tabs>
          <w:tab w:val="left" w:pos="142"/>
          <w:tab w:val="left" w:pos="284"/>
          <w:tab w:val="left" w:pos="426"/>
        </w:tabs>
        <w:ind w:left="0"/>
        <w:jc w:val="both"/>
        <w:rPr>
          <w:sz w:val="26"/>
          <w:szCs w:val="26"/>
        </w:rPr>
      </w:pPr>
      <w:r>
        <w:rPr>
          <w:sz w:val="26"/>
          <w:szCs w:val="26"/>
        </w:rPr>
        <w:t>а) государственное и муниципальное управление</w:t>
      </w:r>
    </w:p>
    <w:p w14:paraId="7AC8905A" w14:textId="77777777" w:rsidR="000E6C47" w:rsidRDefault="00F57280">
      <w:pPr>
        <w:pStyle w:val="af8"/>
        <w:tabs>
          <w:tab w:val="left" w:pos="142"/>
          <w:tab w:val="left" w:pos="284"/>
          <w:tab w:val="left" w:pos="426"/>
        </w:tabs>
        <w:ind w:left="0"/>
        <w:jc w:val="both"/>
        <w:rPr>
          <w:sz w:val="26"/>
          <w:szCs w:val="26"/>
        </w:rPr>
      </w:pPr>
      <w:r>
        <w:rPr>
          <w:sz w:val="26"/>
          <w:szCs w:val="26"/>
        </w:rPr>
        <w:t>б) государственное и общественное управление</w:t>
      </w:r>
    </w:p>
    <w:p w14:paraId="7B56D06A" w14:textId="77777777" w:rsidR="000E6C47" w:rsidRDefault="00F57280">
      <w:pPr>
        <w:pStyle w:val="af8"/>
        <w:tabs>
          <w:tab w:val="left" w:pos="142"/>
          <w:tab w:val="left" w:pos="284"/>
          <w:tab w:val="left" w:pos="426"/>
        </w:tabs>
        <w:ind w:left="0"/>
        <w:jc w:val="both"/>
        <w:rPr>
          <w:sz w:val="26"/>
          <w:szCs w:val="26"/>
        </w:rPr>
      </w:pPr>
      <w:r>
        <w:rPr>
          <w:sz w:val="26"/>
          <w:szCs w:val="26"/>
        </w:rPr>
        <w:t>в) общественное управление и местное самоуправление</w:t>
      </w:r>
    </w:p>
    <w:p w14:paraId="4C867F4C"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b/>
          <w:sz w:val="26"/>
          <w:szCs w:val="26"/>
        </w:rPr>
        <w:t>Объем управляющего воздействия зависит от</w:t>
      </w:r>
    </w:p>
    <w:p w14:paraId="5ECE6C23" w14:textId="77777777" w:rsidR="000E6C47" w:rsidRDefault="00F57280">
      <w:pPr>
        <w:pStyle w:val="af8"/>
        <w:tabs>
          <w:tab w:val="left" w:pos="142"/>
          <w:tab w:val="left" w:pos="284"/>
          <w:tab w:val="left" w:pos="426"/>
        </w:tabs>
        <w:ind w:left="0"/>
        <w:jc w:val="both"/>
        <w:rPr>
          <w:sz w:val="26"/>
          <w:szCs w:val="26"/>
        </w:rPr>
      </w:pPr>
      <w:r>
        <w:rPr>
          <w:sz w:val="26"/>
          <w:szCs w:val="26"/>
        </w:rPr>
        <w:t>а) формы государственного правления</w:t>
      </w:r>
    </w:p>
    <w:p w14:paraId="30175947" w14:textId="77777777" w:rsidR="000E6C47" w:rsidRDefault="00F57280">
      <w:pPr>
        <w:pStyle w:val="af8"/>
        <w:tabs>
          <w:tab w:val="left" w:pos="142"/>
          <w:tab w:val="left" w:pos="284"/>
          <w:tab w:val="left" w:pos="426"/>
        </w:tabs>
        <w:ind w:left="0"/>
        <w:jc w:val="both"/>
        <w:rPr>
          <w:sz w:val="26"/>
          <w:szCs w:val="26"/>
        </w:rPr>
      </w:pPr>
      <w:r>
        <w:rPr>
          <w:sz w:val="26"/>
          <w:szCs w:val="26"/>
        </w:rPr>
        <w:t>б) зрелости гражданского общества</w:t>
      </w:r>
    </w:p>
    <w:p w14:paraId="0AC8B51D" w14:textId="77777777" w:rsidR="000E6C47" w:rsidRDefault="00F57280">
      <w:pPr>
        <w:pStyle w:val="af8"/>
        <w:tabs>
          <w:tab w:val="left" w:pos="142"/>
          <w:tab w:val="left" w:pos="284"/>
          <w:tab w:val="left" w:pos="426"/>
        </w:tabs>
        <w:ind w:left="0"/>
        <w:jc w:val="both"/>
        <w:rPr>
          <w:sz w:val="26"/>
          <w:szCs w:val="26"/>
        </w:rPr>
      </w:pPr>
      <w:r>
        <w:rPr>
          <w:sz w:val="26"/>
          <w:szCs w:val="26"/>
        </w:rPr>
        <w:t>в) формы государственного устройства</w:t>
      </w:r>
    </w:p>
    <w:p w14:paraId="50D8D57A"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b/>
          <w:sz w:val="26"/>
          <w:szCs w:val="26"/>
        </w:rPr>
        <w:t>Государство, как особая форма организации власти в обществе, обладает:</w:t>
      </w:r>
    </w:p>
    <w:p w14:paraId="29828F26" w14:textId="77777777" w:rsidR="000E6C47" w:rsidRDefault="00F57280">
      <w:pPr>
        <w:pStyle w:val="af8"/>
        <w:tabs>
          <w:tab w:val="left" w:pos="142"/>
          <w:tab w:val="left" w:pos="284"/>
          <w:tab w:val="left" w:pos="426"/>
        </w:tabs>
        <w:ind w:left="0"/>
        <w:jc w:val="both"/>
        <w:rPr>
          <w:sz w:val="26"/>
          <w:szCs w:val="26"/>
        </w:rPr>
      </w:pPr>
      <w:r>
        <w:rPr>
          <w:sz w:val="26"/>
          <w:szCs w:val="26"/>
        </w:rPr>
        <w:t>а) аппаратом управления</w:t>
      </w:r>
    </w:p>
    <w:p w14:paraId="10BA78E1" w14:textId="77777777" w:rsidR="000E6C47" w:rsidRDefault="00F57280">
      <w:pPr>
        <w:pStyle w:val="af8"/>
        <w:tabs>
          <w:tab w:val="left" w:pos="142"/>
          <w:tab w:val="left" w:pos="284"/>
          <w:tab w:val="left" w:pos="426"/>
        </w:tabs>
        <w:ind w:left="0"/>
        <w:jc w:val="both"/>
        <w:rPr>
          <w:sz w:val="26"/>
          <w:szCs w:val="26"/>
        </w:rPr>
      </w:pPr>
      <w:r>
        <w:rPr>
          <w:sz w:val="26"/>
          <w:szCs w:val="26"/>
        </w:rPr>
        <w:t>б) суверенитетом</w:t>
      </w:r>
    </w:p>
    <w:p w14:paraId="5CBBFB92" w14:textId="77777777" w:rsidR="000E6C47" w:rsidRDefault="00F57280">
      <w:pPr>
        <w:pStyle w:val="af8"/>
        <w:tabs>
          <w:tab w:val="left" w:pos="142"/>
          <w:tab w:val="left" w:pos="284"/>
          <w:tab w:val="left" w:pos="426"/>
        </w:tabs>
        <w:ind w:left="0"/>
        <w:jc w:val="both"/>
        <w:rPr>
          <w:sz w:val="26"/>
          <w:szCs w:val="26"/>
        </w:rPr>
      </w:pPr>
      <w:r>
        <w:rPr>
          <w:sz w:val="26"/>
          <w:szCs w:val="26"/>
        </w:rPr>
        <w:t>в) монополией на принуждение</w:t>
      </w:r>
    </w:p>
    <w:p w14:paraId="32AEF3D8" w14:textId="77777777" w:rsidR="000E6C47" w:rsidRDefault="00F57280">
      <w:pPr>
        <w:pStyle w:val="af8"/>
        <w:tabs>
          <w:tab w:val="left" w:pos="142"/>
          <w:tab w:val="left" w:pos="284"/>
          <w:tab w:val="left" w:pos="426"/>
        </w:tabs>
        <w:ind w:left="0"/>
        <w:jc w:val="both"/>
        <w:rPr>
          <w:sz w:val="26"/>
          <w:szCs w:val="26"/>
        </w:rPr>
      </w:pPr>
      <w:r>
        <w:rPr>
          <w:sz w:val="26"/>
          <w:szCs w:val="26"/>
        </w:rPr>
        <w:t>в) монополией на принятие законов</w:t>
      </w:r>
    </w:p>
    <w:p w14:paraId="7CCD7D35" w14:textId="77777777" w:rsidR="000E6C47" w:rsidRDefault="00F57280">
      <w:pPr>
        <w:pStyle w:val="af8"/>
        <w:numPr>
          <w:ilvl w:val="0"/>
          <w:numId w:val="39"/>
        </w:numPr>
        <w:tabs>
          <w:tab w:val="left" w:pos="142"/>
          <w:tab w:val="left" w:pos="284"/>
          <w:tab w:val="left" w:pos="426"/>
        </w:tabs>
        <w:ind w:left="0" w:firstLine="0"/>
        <w:jc w:val="both"/>
        <w:rPr>
          <w:sz w:val="26"/>
          <w:szCs w:val="26"/>
        </w:rPr>
      </w:pPr>
      <w:r>
        <w:rPr>
          <w:b/>
          <w:sz w:val="26"/>
          <w:szCs w:val="26"/>
        </w:rPr>
        <w:t>Соотнесите понятия</w:t>
      </w:r>
      <w:r>
        <w:rPr>
          <w:sz w:val="26"/>
          <w:szCs w:val="26"/>
        </w:rPr>
        <w:t xml:space="preserve"> «</w:t>
      </w:r>
      <w:r>
        <w:rPr>
          <w:b/>
          <w:sz w:val="26"/>
          <w:szCs w:val="26"/>
        </w:rPr>
        <w:t>публичное управление» и «государственное управление»</w:t>
      </w:r>
    </w:p>
    <w:p w14:paraId="72494EFD" w14:textId="77777777" w:rsidR="000E6C47" w:rsidRDefault="00F57280">
      <w:pPr>
        <w:pStyle w:val="af8"/>
        <w:tabs>
          <w:tab w:val="left" w:pos="142"/>
          <w:tab w:val="left" w:pos="284"/>
          <w:tab w:val="left" w:pos="426"/>
        </w:tabs>
        <w:ind w:left="0"/>
        <w:jc w:val="both"/>
        <w:rPr>
          <w:sz w:val="26"/>
          <w:szCs w:val="26"/>
        </w:rPr>
      </w:pPr>
      <w:r>
        <w:rPr>
          <w:sz w:val="26"/>
          <w:szCs w:val="26"/>
        </w:rPr>
        <w:t>а) объем первого понятия шире</w:t>
      </w:r>
    </w:p>
    <w:p w14:paraId="0168401E" w14:textId="77777777" w:rsidR="000E6C47" w:rsidRDefault="00F57280">
      <w:pPr>
        <w:pStyle w:val="af8"/>
        <w:tabs>
          <w:tab w:val="left" w:pos="142"/>
          <w:tab w:val="left" w:pos="284"/>
          <w:tab w:val="left" w:pos="426"/>
        </w:tabs>
        <w:ind w:left="0"/>
        <w:jc w:val="both"/>
        <w:rPr>
          <w:sz w:val="26"/>
          <w:szCs w:val="26"/>
        </w:rPr>
      </w:pPr>
      <w:r>
        <w:rPr>
          <w:sz w:val="26"/>
          <w:szCs w:val="26"/>
        </w:rPr>
        <w:t>б) равнозначны</w:t>
      </w:r>
    </w:p>
    <w:p w14:paraId="17706A49" w14:textId="77777777" w:rsidR="000E6C47" w:rsidRDefault="00F57280">
      <w:pPr>
        <w:pStyle w:val="af8"/>
        <w:tabs>
          <w:tab w:val="left" w:pos="142"/>
          <w:tab w:val="left" w:pos="284"/>
          <w:tab w:val="left" w:pos="426"/>
        </w:tabs>
        <w:ind w:left="0"/>
        <w:jc w:val="both"/>
        <w:rPr>
          <w:sz w:val="26"/>
          <w:szCs w:val="26"/>
        </w:rPr>
      </w:pPr>
      <w:r>
        <w:rPr>
          <w:sz w:val="26"/>
          <w:szCs w:val="26"/>
        </w:rPr>
        <w:t>в) объем второго понятия шире</w:t>
      </w:r>
    </w:p>
    <w:p w14:paraId="4EAA2C84" w14:textId="77777777" w:rsidR="000E6C47" w:rsidRDefault="00F57280">
      <w:pPr>
        <w:pStyle w:val="af8"/>
        <w:numPr>
          <w:ilvl w:val="0"/>
          <w:numId w:val="39"/>
        </w:numPr>
        <w:tabs>
          <w:tab w:val="left" w:pos="142"/>
          <w:tab w:val="left" w:pos="284"/>
          <w:tab w:val="left" w:pos="426"/>
        </w:tabs>
        <w:ind w:left="0" w:firstLine="0"/>
        <w:jc w:val="both"/>
        <w:rPr>
          <w:b/>
          <w:sz w:val="26"/>
          <w:szCs w:val="26"/>
        </w:rPr>
      </w:pPr>
      <w:r>
        <w:rPr>
          <w:sz w:val="26"/>
          <w:szCs w:val="26"/>
        </w:rPr>
        <w:t xml:space="preserve"> </w:t>
      </w:r>
      <w:r>
        <w:rPr>
          <w:b/>
          <w:sz w:val="26"/>
          <w:szCs w:val="26"/>
        </w:rPr>
        <w:t>Структурными элементами системы государственного управления являются:</w:t>
      </w:r>
    </w:p>
    <w:p w14:paraId="717A998E" w14:textId="77777777" w:rsidR="000E6C47" w:rsidRDefault="00F57280">
      <w:pPr>
        <w:pStyle w:val="af8"/>
        <w:tabs>
          <w:tab w:val="left" w:pos="142"/>
          <w:tab w:val="left" w:pos="284"/>
          <w:tab w:val="left" w:pos="426"/>
        </w:tabs>
        <w:ind w:left="0"/>
        <w:jc w:val="both"/>
        <w:rPr>
          <w:sz w:val="26"/>
          <w:szCs w:val="26"/>
        </w:rPr>
      </w:pPr>
      <w:r>
        <w:rPr>
          <w:sz w:val="26"/>
          <w:szCs w:val="26"/>
        </w:rPr>
        <w:t>а) нормативно-правовая подсистема</w:t>
      </w:r>
    </w:p>
    <w:p w14:paraId="0761DDC4" w14:textId="77777777" w:rsidR="000E6C47" w:rsidRDefault="00F57280">
      <w:pPr>
        <w:pStyle w:val="af8"/>
        <w:tabs>
          <w:tab w:val="left" w:pos="142"/>
          <w:tab w:val="left" w:pos="284"/>
          <w:tab w:val="left" w:pos="426"/>
        </w:tabs>
        <w:ind w:left="0"/>
        <w:jc w:val="both"/>
        <w:rPr>
          <w:sz w:val="26"/>
          <w:szCs w:val="26"/>
        </w:rPr>
      </w:pPr>
      <w:r>
        <w:rPr>
          <w:sz w:val="26"/>
          <w:szCs w:val="26"/>
        </w:rPr>
        <w:t>б) институциональная подсистема</w:t>
      </w:r>
    </w:p>
    <w:p w14:paraId="5085615F" w14:textId="77777777" w:rsidR="000E6C47" w:rsidRDefault="00F57280">
      <w:pPr>
        <w:pStyle w:val="af8"/>
        <w:tabs>
          <w:tab w:val="left" w:pos="142"/>
          <w:tab w:val="left" w:pos="284"/>
          <w:tab w:val="left" w:pos="426"/>
        </w:tabs>
        <w:ind w:left="0"/>
        <w:jc w:val="both"/>
        <w:rPr>
          <w:sz w:val="26"/>
          <w:szCs w:val="26"/>
        </w:rPr>
      </w:pPr>
      <w:r>
        <w:rPr>
          <w:sz w:val="26"/>
          <w:szCs w:val="26"/>
        </w:rPr>
        <w:t>в) профессионально-кадровая подсистема</w:t>
      </w:r>
    </w:p>
    <w:p w14:paraId="27F56A0E" w14:textId="77777777" w:rsidR="000E6C47" w:rsidRDefault="00F57280">
      <w:pPr>
        <w:pStyle w:val="af8"/>
        <w:tabs>
          <w:tab w:val="left" w:pos="142"/>
          <w:tab w:val="left" w:pos="284"/>
          <w:tab w:val="left" w:pos="426"/>
        </w:tabs>
        <w:ind w:left="0"/>
        <w:jc w:val="both"/>
        <w:rPr>
          <w:sz w:val="26"/>
          <w:szCs w:val="26"/>
        </w:rPr>
      </w:pPr>
      <w:r>
        <w:rPr>
          <w:sz w:val="26"/>
          <w:szCs w:val="26"/>
        </w:rPr>
        <w:t>г) муниципальная подсистема</w:t>
      </w:r>
    </w:p>
    <w:p w14:paraId="0CF26E2F" w14:textId="77777777" w:rsidR="000E6C47" w:rsidRDefault="000E6C47">
      <w:pPr>
        <w:pStyle w:val="af8"/>
        <w:ind w:left="0"/>
        <w:jc w:val="both"/>
        <w:rPr>
          <w:sz w:val="26"/>
          <w:szCs w:val="26"/>
        </w:rPr>
      </w:pPr>
    </w:p>
    <w:p w14:paraId="4B79C569" w14:textId="77777777" w:rsidR="000E6C47" w:rsidRDefault="00F57280">
      <w:pPr>
        <w:spacing w:after="0" w:line="240" w:lineRule="auto"/>
        <w:jc w:val="both"/>
        <w:rPr>
          <w:rFonts w:ascii="Times New Roman" w:hAnsi="Times New Roman" w:cs="Times New Roman"/>
          <w:sz w:val="26"/>
          <w:szCs w:val="26"/>
          <w:u w:val="single"/>
        </w:rPr>
      </w:pPr>
      <w:r>
        <w:rPr>
          <w:rFonts w:ascii="Times New Roman" w:hAnsi="Times New Roman" w:cs="Times New Roman"/>
          <w:b/>
          <w:bCs/>
          <w:sz w:val="26"/>
          <w:szCs w:val="26"/>
          <w:u w:val="single"/>
        </w:rPr>
        <w:t>Тест№ 3 Тема 2.5. Федеральные органы государственной власти с особым статусом</w:t>
      </w:r>
    </w:p>
    <w:p w14:paraId="199719CD" w14:textId="77777777" w:rsidR="000E6C47" w:rsidRDefault="00F57280">
      <w:pPr>
        <w:pStyle w:val="af8"/>
        <w:numPr>
          <w:ilvl w:val="0"/>
          <w:numId w:val="40"/>
        </w:numPr>
        <w:ind w:left="0" w:firstLine="0"/>
        <w:jc w:val="both"/>
        <w:rPr>
          <w:b/>
          <w:sz w:val="26"/>
          <w:szCs w:val="26"/>
        </w:rPr>
      </w:pPr>
      <w:r>
        <w:rPr>
          <w:b/>
          <w:sz w:val="26"/>
          <w:szCs w:val="26"/>
        </w:rPr>
        <w:t>Государственная Дума Федерального Собрания Российской Федерации не может быть распущена:</w:t>
      </w:r>
    </w:p>
    <w:p w14:paraId="54C579FB" w14:textId="77777777" w:rsidR="000E6C47" w:rsidRDefault="00F57280">
      <w:pPr>
        <w:pStyle w:val="af8"/>
        <w:ind w:left="0"/>
        <w:jc w:val="both"/>
        <w:rPr>
          <w:sz w:val="26"/>
          <w:szCs w:val="26"/>
        </w:rPr>
      </w:pPr>
      <w:r>
        <w:rPr>
          <w:sz w:val="26"/>
          <w:szCs w:val="26"/>
        </w:rPr>
        <w:t>а) с момента выдвижения ею обвинения против Президента Российской Федерации</w:t>
      </w:r>
    </w:p>
    <w:p w14:paraId="36E567FA" w14:textId="77777777" w:rsidR="000E6C47" w:rsidRDefault="00F57280">
      <w:pPr>
        <w:pStyle w:val="af8"/>
        <w:ind w:left="0"/>
        <w:jc w:val="both"/>
        <w:rPr>
          <w:sz w:val="26"/>
          <w:szCs w:val="26"/>
        </w:rPr>
      </w:pPr>
      <w:r>
        <w:rPr>
          <w:sz w:val="26"/>
          <w:szCs w:val="26"/>
        </w:rPr>
        <w:t>б) за 1 год до окончания срока полномочий Президента Российской Федерации</w:t>
      </w:r>
    </w:p>
    <w:p w14:paraId="19D2BAD6" w14:textId="77777777" w:rsidR="000E6C47" w:rsidRDefault="00F57280">
      <w:pPr>
        <w:pStyle w:val="af8"/>
        <w:numPr>
          <w:ilvl w:val="0"/>
          <w:numId w:val="40"/>
        </w:numPr>
        <w:ind w:left="0" w:firstLine="0"/>
        <w:jc w:val="both"/>
        <w:rPr>
          <w:b/>
          <w:sz w:val="26"/>
          <w:szCs w:val="26"/>
        </w:rPr>
      </w:pPr>
      <w:r>
        <w:rPr>
          <w:b/>
          <w:sz w:val="26"/>
          <w:szCs w:val="26"/>
        </w:rPr>
        <w:t>Структуру федеральных органов исполнительной власти утверждает:</w:t>
      </w:r>
    </w:p>
    <w:p w14:paraId="4456757D" w14:textId="77777777" w:rsidR="000E6C47" w:rsidRDefault="00F57280">
      <w:pPr>
        <w:pStyle w:val="af8"/>
        <w:ind w:left="0"/>
        <w:jc w:val="both"/>
        <w:rPr>
          <w:sz w:val="26"/>
          <w:szCs w:val="26"/>
        </w:rPr>
      </w:pPr>
      <w:r>
        <w:rPr>
          <w:sz w:val="26"/>
          <w:szCs w:val="26"/>
        </w:rPr>
        <w:t>а) Президент Российской Федерации</w:t>
      </w:r>
    </w:p>
    <w:p w14:paraId="43E61CC5" w14:textId="77777777" w:rsidR="000E6C47" w:rsidRDefault="00F57280">
      <w:pPr>
        <w:pStyle w:val="af8"/>
        <w:ind w:left="0"/>
        <w:jc w:val="both"/>
        <w:rPr>
          <w:sz w:val="26"/>
          <w:szCs w:val="26"/>
        </w:rPr>
      </w:pPr>
      <w:r>
        <w:rPr>
          <w:sz w:val="26"/>
          <w:szCs w:val="26"/>
        </w:rPr>
        <w:t>б) Председатель Правительства Российской Федерации</w:t>
      </w:r>
    </w:p>
    <w:p w14:paraId="6DEA7BAB" w14:textId="77777777" w:rsidR="000E6C47" w:rsidRDefault="00F57280">
      <w:pPr>
        <w:pStyle w:val="af8"/>
        <w:ind w:left="0"/>
        <w:jc w:val="both"/>
        <w:rPr>
          <w:sz w:val="26"/>
          <w:szCs w:val="26"/>
        </w:rPr>
      </w:pPr>
      <w:r>
        <w:rPr>
          <w:sz w:val="26"/>
          <w:szCs w:val="26"/>
        </w:rPr>
        <w:t>в) Федеральное Собрание Российской Федерации</w:t>
      </w:r>
    </w:p>
    <w:p w14:paraId="5797419C" w14:textId="77777777" w:rsidR="000E6C47" w:rsidRDefault="00F57280">
      <w:pPr>
        <w:pStyle w:val="af8"/>
        <w:numPr>
          <w:ilvl w:val="0"/>
          <w:numId w:val="40"/>
        </w:numPr>
        <w:ind w:left="0" w:firstLine="0"/>
        <w:jc w:val="both"/>
        <w:rPr>
          <w:b/>
          <w:sz w:val="26"/>
          <w:szCs w:val="26"/>
        </w:rPr>
      </w:pPr>
      <w:r>
        <w:rPr>
          <w:b/>
          <w:sz w:val="26"/>
          <w:szCs w:val="26"/>
        </w:rPr>
        <w:t xml:space="preserve">Актами Правительства Российской Федерации являются: </w:t>
      </w:r>
    </w:p>
    <w:p w14:paraId="60BCEC7D" w14:textId="77777777" w:rsidR="000E6C47" w:rsidRDefault="00F57280">
      <w:pPr>
        <w:pStyle w:val="af8"/>
        <w:ind w:left="0"/>
        <w:jc w:val="both"/>
        <w:rPr>
          <w:sz w:val="26"/>
          <w:szCs w:val="26"/>
        </w:rPr>
      </w:pPr>
      <w:r>
        <w:rPr>
          <w:sz w:val="26"/>
          <w:szCs w:val="26"/>
        </w:rPr>
        <w:t>а) Постановления</w:t>
      </w:r>
    </w:p>
    <w:p w14:paraId="4AC96A0D" w14:textId="77777777" w:rsidR="000E6C47" w:rsidRDefault="00F57280">
      <w:pPr>
        <w:pStyle w:val="af8"/>
        <w:ind w:left="0"/>
        <w:jc w:val="both"/>
        <w:rPr>
          <w:sz w:val="26"/>
          <w:szCs w:val="26"/>
        </w:rPr>
      </w:pPr>
      <w:r>
        <w:rPr>
          <w:sz w:val="26"/>
          <w:szCs w:val="26"/>
        </w:rPr>
        <w:t>б) Указы</w:t>
      </w:r>
    </w:p>
    <w:p w14:paraId="2BF64B1E" w14:textId="77777777" w:rsidR="000E6C47" w:rsidRDefault="00F57280">
      <w:pPr>
        <w:pStyle w:val="af8"/>
        <w:ind w:left="0"/>
        <w:jc w:val="both"/>
        <w:rPr>
          <w:sz w:val="26"/>
          <w:szCs w:val="26"/>
        </w:rPr>
      </w:pPr>
      <w:r>
        <w:rPr>
          <w:sz w:val="26"/>
          <w:szCs w:val="26"/>
        </w:rPr>
        <w:t>в) Законы</w:t>
      </w:r>
    </w:p>
    <w:p w14:paraId="22AC81EF" w14:textId="77777777" w:rsidR="000E6C47" w:rsidRDefault="00F57280">
      <w:pPr>
        <w:pStyle w:val="af8"/>
        <w:numPr>
          <w:ilvl w:val="0"/>
          <w:numId w:val="40"/>
        </w:numPr>
        <w:ind w:left="0" w:firstLine="0"/>
        <w:jc w:val="both"/>
        <w:rPr>
          <w:b/>
          <w:sz w:val="26"/>
          <w:szCs w:val="26"/>
        </w:rPr>
      </w:pPr>
      <w:r>
        <w:rPr>
          <w:b/>
          <w:sz w:val="26"/>
          <w:szCs w:val="26"/>
        </w:rPr>
        <w:t>В случае отставки или сложения полномочий Правительство Российской Федерации</w:t>
      </w:r>
    </w:p>
    <w:p w14:paraId="4F0184F7" w14:textId="77777777" w:rsidR="000E6C47" w:rsidRDefault="00F57280">
      <w:pPr>
        <w:pStyle w:val="af8"/>
        <w:ind w:left="0"/>
        <w:jc w:val="both"/>
        <w:rPr>
          <w:sz w:val="26"/>
          <w:szCs w:val="26"/>
        </w:rPr>
      </w:pPr>
      <w:r>
        <w:rPr>
          <w:sz w:val="26"/>
          <w:szCs w:val="26"/>
        </w:rPr>
        <w:t>а) продолжает действовать до того, как будет сформировано новое Правительство Российской Федерации</w:t>
      </w:r>
    </w:p>
    <w:p w14:paraId="0856DB17" w14:textId="77777777" w:rsidR="000E6C47" w:rsidRDefault="00F57280">
      <w:pPr>
        <w:pStyle w:val="af8"/>
        <w:ind w:left="0"/>
        <w:jc w:val="both"/>
        <w:rPr>
          <w:sz w:val="26"/>
          <w:szCs w:val="26"/>
        </w:rPr>
      </w:pPr>
      <w:r>
        <w:rPr>
          <w:sz w:val="26"/>
          <w:szCs w:val="26"/>
        </w:rPr>
        <w:t>б) немедленно прекращает свою деятельность</w:t>
      </w:r>
    </w:p>
    <w:p w14:paraId="071FAF4A" w14:textId="77777777" w:rsidR="000E6C47" w:rsidRDefault="00F57280">
      <w:pPr>
        <w:pStyle w:val="af8"/>
        <w:numPr>
          <w:ilvl w:val="0"/>
          <w:numId w:val="40"/>
        </w:numPr>
        <w:ind w:left="0" w:firstLine="0"/>
        <w:jc w:val="both"/>
        <w:rPr>
          <w:b/>
          <w:sz w:val="26"/>
          <w:szCs w:val="26"/>
        </w:rPr>
      </w:pPr>
      <w:r>
        <w:rPr>
          <w:b/>
          <w:sz w:val="26"/>
          <w:szCs w:val="26"/>
        </w:rPr>
        <w:t xml:space="preserve">Судебная система в Российской Федерации устанавливается: </w:t>
      </w:r>
    </w:p>
    <w:p w14:paraId="65946A9E" w14:textId="77777777" w:rsidR="000E6C47" w:rsidRDefault="00F57280">
      <w:pPr>
        <w:pStyle w:val="af8"/>
        <w:ind w:left="0"/>
        <w:jc w:val="both"/>
        <w:rPr>
          <w:sz w:val="26"/>
          <w:szCs w:val="26"/>
        </w:rPr>
      </w:pPr>
      <w:r>
        <w:rPr>
          <w:sz w:val="26"/>
          <w:szCs w:val="26"/>
        </w:rPr>
        <w:t>а) Конституцией Российской Федерации</w:t>
      </w:r>
    </w:p>
    <w:p w14:paraId="09CB2D35" w14:textId="77777777" w:rsidR="000E6C47" w:rsidRDefault="00F57280">
      <w:pPr>
        <w:pStyle w:val="af8"/>
        <w:ind w:left="0"/>
        <w:jc w:val="both"/>
        <w:rPr>
          <w:sz w:val="26"/>
          <w:szCs w:val="26"/>
        </w:rPr>
      </w:pPr>
      <w:r>
        <w:rPr>
          <w:sz w:val="26"/>
          <w:szCs w:val="26"/>
        </w:rPr>
        <w:t>б) Федеральным законом</w:t>
      </w:r>
    </w:p>
    <w:p w14:paraId="5291FCC1" w14:textId="77777777" w:rsidR="000E6C47" w:rsidRDefault="00F57280">
      <w:pPr>
        <w:pStyle w:val="af8"/>
        <w:ind w:left="0"/>
        <w:jc w:val="both"/>
        <w:rPr>
          <w:sz w:val="26"/>
          <w:szCs w:val="26"/>
        </w:rPr>
      </w:pPr>
      <w:r>
        <w:rPr>
          <w:sz w:val="26"/>
          <w:szCs w:val="26"/>
        </w:rPr>
        <w:t>в) Федеральным конституционным законом</w:t>
      </w:r>
    </w:p>
    <w:p w14:paraId="459A6249" w14:textId="77777777" w:rsidR="000E6C47" w:rsidRDefault="00F57280">
      <w:pPr>
        <w:pStyle w:val="af8"/>
        <w:numPr>
          <w:ilvl w:val="0"/>
          <w:numId w:val="40"/>
        </w:numPr>
        <w:ind w:left="0" w:firstLine="0"/>
        <w:jc w:val="both"/>
        <w:rPr>
          <w:b/>
          <w:sz w:val="26"/>
          <w:szCs w:val="26"/>
        </w:rPr>
      </w:pPr>
      <w:r>
        <w:rPr>
          <w:b/>
          <w:sz w:val="26"/>
          <w:szCs w:val="26"/>
        </w:rPr>
        <w:t xml:space="preserve">Принципы местного самоуправления, заложенные в Европейской хартии местного самоуправления, </w:t>
      </w:r>
    </w:p>
    <w:p w14:paraId="4EB9731E" w14:textId="77777777" w:rsidR="000E6C47" w:rsidRDefault="00F57280">
      <w:pPr>
        <w:pStyle w:val="af8"/>
        <w:ind w:left="0"/>
        <w:jc w:val="both"/>
        <w:rPr>
          <w:sz w:val="26"/>
          <w:szCs w:val="26"/>
        </w:rPr>
      </w:pPr>
      <w:r>
        <w:rPr>
          <w:sz w:val="26"/>
          <w:szCs w:val="26"/>
        </w:rPr>
        <w:t>а) являются теоретической основой для формирования муниципальных образований</w:t>
      </w:r>
    </w:p>
    <w:p w14:paraId="3B82359E" w14:textId="77777777" w:rsidR="000E6C47" w:rsidRDefault="00F57280">
      <w:pPr>
        <w:pStyle w:val="af8"/>
        <w:ind w:left="0"/>
        <w:jc w:val="both"/>
        <w:rPr>
          <w:sz w:val="26"/>
          <w:szCs w:val="26"/>
        </w:rPr>
      </w:pPr>
      <w:r>
        <w:rPr>
          <w:sz w:val="26"/>
          <w:szCs w:val="26"/>
        </w:rPr>
        <w:t>б) позволяют выявить сущность местного самоуправления</w:t>
      </w:r>
    </w:p>
    <w:p w14:paraId="0D4FC192" w14:textId="77777777" w:rsidR="000E6C47" w:rsidRDefault="00F57280">
      <w:pPr>
        <w:pStyle w:val="af8"/>
        <w:ind w:left="0"/>
        <w:jc w:val="both"/>
        <w:rPr>
          <w:sz w:val="26"/>
          <w:szCs w:val="26"/>
        </w:rPr>
      </w:pPr>
      <w:r>
        <w:rPr>
          <w:sz w:val="26"/>
          <w:szCs w:val="26"/>
        </w:rPr>
        <w:t>в) предопределяют структуру и функции муниципальной власти</w:t>
      </w:r>
    </w:p>
    <w:p w14:paraId="47C1C958" w14:textId="77777777" w:rsidR="000E6C47" w:rsidRDefault="00F57280">
      <w:pPr>
        <w:pStyle w:val="af8"/>
        <w:ind w:left="0"/>
        <w:jc w:val="both"/>
        <w:rPr>
          <w:sz w:val="26"/>
          <w:szCs w:val="26"/>
        </w:rPr>
      </w:pPr>
      <w:r>
        <w:rPr>
          <w:sz w:val="26"/>
          <w:szCs w:val="26"/>
        </w:rPr>
        <w:t>г) играют вспомогательную роль для российских муниципальных образований</w:t>
      </w:r>
    </w:p>
    <w:p w14:paraId="7055FD7F" w14:textId="77777777" w:rsidR="000E6C47" w:rsidRDefault="00F57280">
      <w:pPr>
        <w:pStyle w:val="af8"/>
        <w:numPr>
          <w:ilvl w:val="0"/>
          <w:numId w:val="40"/>
        </w:numPr>
        <w:ind w:left="0" w:firstLine="0"/>
        <w:jc w:val="both"/>
        <w:rPr>
          <w:b/>
          <w:sz w:val="26"/>
          <w:szCs w:val="26"/>
        </w:rPr>
      </w:pPr>
      <w:r>
        <w:rPr>
          <w:b/>
          <w:sz w:val="26"/>
          <w:szCs w:val="26"/>
        </w:rPr>
        <w:t xml:space="preserve">Система местного управления </w:t>
      </w:r>
    </w:p>
    <w:p w14:paraId="2DEAEABF" w14:textId="77777777" w:rsidR="000E6C47" w:rsidRDefault="00F57280">
      <w:pPr>
        <w:pStyle w:val="af8"/>
        <w:ind w:left="0"/>
        <w:jc w:val="both"/>
        <w:rPr>
          <w:sz w:val="26"/>
          <w:szCs w:val="26"/>
        </w:rPr>
      </w:pPr>
      <w:r>
        <w:rPr>
          <w:sz w:val="26"/>
          <w:szCs w:val="26"/>
        </w:rPr>
        <w:t>а) создает социальную инфраструктуру</w:t>
      </w:r>
    </w:p>
    <w:p w14:paraId="283C73BC" w14:textId="77777777" w:rsidR="000E6C47" w:rsidRDefault="00F57280">
      <w:pPr>
        <w:pStyle w:val="af8"/>
        <w:ind w:left="0"/>
        <w:jc w:val="both"/>
        <w:rPr>
          <w:sz w:val="26"/>
          <w:szCs w:val="26"/>
        </w:rPr>
      </w:pPr>
      <w:r>
        <w:rPr>
          <w:sz w:val="26"/>
          <w:szCs w:val="26"/>
        </w:rPr>
        <w:t>б) координирует вопросы здравоохранения</w:t>
      </w:r>
    </w:p>
    <w:p w14:paraId="3230BEAD" w14:textId="77777777" w:rsidR="000E6C47" w:rsidRDefault="00F57280">
      <w:pPr>
        <w:pStyle w:val="af8"/>
        <w:ind w:left="0"/>
        <w:jc w:val="both"/>
        <w:rPr>
          <w:sz w:val="26"/>
          <w:szCs w:val="26"/>
        </w:rPr>
      </w:pPr>
      <w:r>
        <w:rPr>
          <w:sz w:val="26"/>
          <w:szCs w:val="26"/>
        </w:rPr>
        <w:t>в) регулирует и защищает права человека и гражданина</w:t>
      </w:r>
    </w:p>
    <w:p w14:paraId="130FC25A" w14:textId="77777777" w:rsidR="000E6C47" w:rsidRDefault="00F57280">
      <w:pPr>
        <w:pStyle w:val="af8"/>
        <w:numPr>
          <w:ilvl w:val="0"/>
          <w:numId w:val="40"/>
        </w:numPr>
        <w:ind w:left="0" w:firstLine="0"/>
        <w:jc w:val="both"/>
        <w:rPr>
          <w:b/>
          <w:sz w:val="26"/>
          <w:szCs w:val="26"/>
        </w:rPr>
      </w:pPr>
      <w:r>
        <w:rPr>
          <w:b/>
          <w:sz w:val="26"/>
          <w:szCs w:val="26"/>
        </w:rPr>
        <w:t xml:space="preserve">Предметом муниципального управления являются </w:t>
      </w:r>
    </w:p>
    <w:p w14:paraId="5E9F9F74" w14:textId="77777777" w:rsidR="000E6C47" w:rsidRDefault="00F57280">
      <w:pPr>
        <w:pStyle w:val="af8"/>
        <w:ind w:left="0"/>
        <w:jc w:val="both"/>
        <w:rPr>
          <w:sz w:val="26"/>
          <w:szCs w:val="26"/>
        </w:rPr>
      </w:pPr>
      <w:r>
        <w:rPr>
          <w:sz w:val="26"/>
          <w:szCs w:val="26"/>
        </w:rPr>
        <w:t>а) целенаправленное регулирование общественных отношений и социально-экономических интересов на территории муниципального образования</w:t>
      </w:r>
    </w:p>
    <w:p w14:paraId="2CB51E27" w14:textId="77777777" w:rsidR="000E6C47" w:rsidRDefault="00F57280">
      <w:pPr>
        <w:pStyle w:val="af8"/>
        <w:ind w:left="0"/>
        <w:jc w:val="both"/>
        <w:rPr>
          <w:sz w:val="26"/>
          <w:szCs w:val="26"/>
        </w:rPr>
      </w:pPr>
      <w:r>
        <w:rPr>
          <w:sz w:val="26"/>
          <w:szCs w:val="26"/>
        </w:rPr>
        <w:t>б) осуществление государственной власти</w:t>
      </w:r>
    </w:p>
    <w:p w14:paraId="3B527F0E" w14:textId="77777777" w:rsidR="000E6C47" w:rsidRDefault="00F57280">
      <w:pPr>
        <w:pStyle w:val="af8"/>
        <w:ind w:left="0"/>
        <w:jc w:val="both"/>
        <w:rPr>
          <w:sz w:val="26"/>
          <w:szCs w:val="26"/>
        </w:rPr>
      </w:pPr>
      <w:r>
        <w:rPr>
          <w:sz w:val="26"/>
          <w:szCs w:val="26"/>
        </w:rPr>
        <w:t>в) муниципальная служба</w:t>
      </w:r>
    </w:p>
    <w:p w14:paraId="66E12176" w14:textId="77777777" w:rsidR="000E6C47" w:rsidRDefault="00F57280">
      <w:pPr>
        <w:pStyle w:val="af8"/>
        <w:numPr>
          <w:ilvl w:val="0"/>
          <w:numId w:val="40"/>
        </w:numPr>
        <w:ind w:left="0" w:firstLine="0"/>
        <w:rPr>
          <w:sz w:val="26"/>
          <w:szCs w:val="26"/>
        </w:rPr>
      </w:pPr>
      <w:r>
        <w:rPr>
          <w:rFonts w:eastAsia="Times New Roman"/>
          <w:b/>
          <w:sz w:val="26"/>
          <w:szCs w:val="26"/>
        </w:rPr>
        <w:t xml:space="preserve">В каких случаях досрочно прекращаются полномочия Президента </w:t>
      </w:r>
      <w:r>
        <w:rPr>
          <w:sz w:val="26"/>
          <w:szCs w:val="26"/>
        </w:rPr>
        <w:t>Российской Федерации</w:t>
      </w:r>
      <w:r>
        <w:rPr>
          <w:rFonts w:eastAsia="Times New Roman"/>
          <w:b/>
          <w:sz w:val="26"/>
          <w:szCs w:val="26"/>
        </w:rPr>
        <w:t>?</w:t>
      </w:r>
      <w:r>
        <w:rPr>
          <w:rFonts w:eastAsia="Times New Roman"/>
          <w:b/>
          <w:sz w:val="26"/>
          <w:szCs w:val="26"/>
        </w:rPr>
        <w:br/>
      </w:r>
      <w:r>
        <w:rPr>
          <w:rFonts w:eastAsia="Times New Roman"/>
          <w:sz w:val="26"/>
          <w:szCs w:val="26"/>
        </w:rPr>
        <w:t>а) его отставки;</w:t>
      </w:r>
      <w:r>
        <w:rPr>
          <w:rFonts w:eastAsia="Times New Roman"/>
          <w:sz w:val="26"/>
          <w:szCs w:val="26"/>
        </w:rPr>
        <w:br/>
        <w:t>б) стойкой неспособности по состоянию здоровья осуществлять принадлежащие ему полномочия;</w:t>
      </w:r>
      <w:r>
        <w:rPr>
          <w:rFonts w:eastAsia="Times New Roman"/>
          <w:sz w:val="26"/>
          <w:szCs w:val="26"/>
        </w:rPr>
        <w:br/>
        <w:t>в) отрешения от должности в порядке импичмента;</w:t>
      </w:r>
      <w:r>
        <w:rPr>
          <w:rFonts w:eastAsia="Times New Roman"/>
          <w:sz w:val="26"/>
          <w:szCs w:val="26"/>
        </w:rPr>
        <w:br/>
      </w:r>
      <w:r>
        <w:rPr>
          <w:rFonts w:eastAsia="Times New Roman"/>
          <w:bCs/>
          <w:sz w:val="26"/>
          <w:szCs w:val="26"/>
        </w:rPr>
        <w:t>4) все ответы верны</w:t>
      </w:r>
    </w:p>
    <w:p w14:paraId="65CDA2DA" w14:textId="77777777" w:rsidR="000E6C47" w:rsidRDefault="00F57280">
      <w:pPr>
        <w:pStyle w:val="af8"/>
        <w:numPr>
          <w:ilvl w:val="0"/>
          <w:numId w:val="40"/>
        </w:numPr>
        <w:ind w:left="0" w:firstLine="0"/>
        <w:jc w:val="both"/>
        <w:rPr>
          <w:b/>
          <w:sz w:val="26"/>
          <w:szCs w:val="26"/>
        </w:rPr>
      </w:pPr>
      <w:r>
        <w:rPr>
          <w:b/>
          <w:sz w:val="26"/>
          <w:szCs w:val="26"/>
        </w:rPr>
        <w:t>Президент Российской Федерации вправе приостановить действие</w:t>
      </w:r>
    </w:p>
    <w:p w14:paraId="1CED701F" w14:textId="77777777" w:rsidR="000E6C47" w:rsidRDefault="00F57280">
      <w:pPr>
        <w:pStyle w:val="af8"/>
        <w:ind w:left="0"/>
        <w:jc w:val="both"/>
        <w:rPr>
          <w:sz w:val="26"/>
          <w:szCs w:val="26"/>
        </w:rPr>
      </w:pPr>
      <w:r>
        <w:rPr>
          <w:sz w:val="26"/>
          <w:szCs w:val="26"/>
        </w:rPr>
        <w:t>а) федерального закона, противоречащего Конституции Российской Федерации</w:t>
      </w:r>
    </w:p>
    <w:p w14:paraId="5BF31074" w14:textId="77777777" w:rsidR="000E6C47" w:rsidRDefault="00F57280">
      <w:pPr>
        <w:pStyle w:val="af8"/>
        <w:ind w:left="0"/>
        <w:jc w:val="both"/>
        <w:rPr>
          <w:sz w:val="26"/>
          <w:szCs w:val="26"/>
        </w:rPr>
      </w:pPr>
      <w:r>
        <w:rPr>
          <w:sz w:val="26"/>
          <w:szCs w:val="26"/>
        </w:rPr>
        <w:t>б) актов органов исполнительной власти субъектов Российской Федерации, противоречащих Конституции Российской Федерации и федеральным законам</w:t>
      </w:r>
    </w:p>
    <w:p w14:paraId="16CB1F04" w14:textId="77777777" w:rsidR="000E6C47" w:rsidRDefault="00F57280">
      <w:pPr>
        <w:pStyle w:val="af8"/>
        <w:ind w:left="0"/>
        <w:jc w:val="both"/>
        <w:rPr>
          <w:sz w:val="26"/>
          <w:szCs w:val="26"/>
        </w:rPr>
      </w:pPr>
      <w:r>
        <w:rPr>
          <w:sz w:val="26"/>
          <w:szCs w:val="26"/>
        </w:rPr>
        <w:t>в) Конституции Российской Федерации</w:t>
      </w:r>
    </w:p>
    <w:p w14:paraId="09718D03" w14:textId="77777777" w:rsidR="000E6C47" w:rsidRDefault="00F57280">
      <w:pPr>
        <w:pStyle w:val="af3"/>
        <w:spacing w:before="0" w:beforeAutospacing="0" w:after="0" w:afterAutospacing="0"/>
        <w:rPr>
          <w:b/>
          <w:sz w:val="26"/>
          <w:szCs w:val="26"/>
          <w:u w:val="single"/>
        </w:rPr>
      </w:pPr>
      <w:r>
        <w:rPr>
          <w:b/>
          <w:sz w:val="26"/>
          <w:szCs w:val="26"/>
          <w:u w:val="single"/>
        </w:rPr>
        <w:t>Тест № 4 по теме 2. Основы государственного управления</w:t>
      </w:r>
    </w:p>
    <w:p w14:paraId="643B542D" w14:textId="77777777" w:rsidR="000E6C47" w:rsidRDefault="000E6C47">
      <w:pPr>
        <w:pStyle w:val="af3"/>
        <w:spacing w:before="0" w:beforeAutospacing="0" w:after="0" w:afterAutospacing="0"/>
        <w:rPr>
          <w:b/>
          <w:sz w:val="26"/>
          <w:szCs w:val="26"/>
          <w:u w:val="single"/>
        </w:rPr>
      </w:pPr>
    </w:p>
    <w:p w14:paraId="53192301" w14:textId="77777777" w:rsidR="000E6C47" w:rsidRDefault="00F57280">
      <w:pPr>
        <w:numPr>
          <w:ilvl w:val="0"/>
          <w:numId w:val="41"/>
        </w:numPr>
        <w:spacing w:after="0" w:line="240" w:lineRule="auto"/>
        <w:ind w:left="284" w:firstLine="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Конституция РФ была принята:</w:t>
      </w:r>
    </w:p>
    <w:p w14:paraId="0660C358" w14:textId="77777777" w:rsidR="000E6C47" w:rsidRDefault="00F57280">
      <w:pPr>
        <w:numPr>
          <w:ilvl w:val="0"/>
          <w:numId w:val="42"/>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ноября 1917 г.</w:t>
      </w:r>
    </w:p>
    <w:p w14:paraId="4932C29D" w14:textId="77777777" w:rsidR="000E6C47" w:rsidRDefault="00F57280">
      <w:pPr>
        <w:numPr>
          <w:ilvl w:val="0"/>
          <w:numId w:val="42"/>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12 декабря 1993 г.+</w:t>
      </w:r>
    </w:p>
    <w:p w14:paraId="3B60CAFD" w14:textId="77777777" w:rsidR="000E6C47" w:rsidRDefault="00F57280">
      <w:pPr>
        <w:numPr>
          <w:ilvl w:val="0"/>
          <w:numId w:val="42"/>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 декабря 2001 г.</w:t>
      </w:r>
    </w:p>
    <w:p w14:paraId="0B583078" w14:textId="77777777" w:rsidR="000E6C47" w:rsidRDefault="00F57280">
      <w:pPr>
        <w:numPr>
          <w:ilvl w:val="0"/>
          <w:numId w:val="42"/>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 октября 1990 г.</w:t>
      </w:r>
    </w:p>
    <w:p w14:paraId="514815ED" w14:textId="77777777" w:rsidR="000E6C47" w:rsidRDefault="00F57280">
      <w:pPr>
        <w:numPr>
          <w:ilvl w:val="0"/>
          <w:numId w:val="41"/>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Совет Федерации является:</w:t>
      </w:r>
    </w:p>
    <w:p w14:paraId="557E16FD" w14:textId="77777777" w:rsidR="000E6C47" w:rsidRDefault="00F57280">
      <w:pPr>
        <w:numPr>
          <w:ilvl w:val="0"/>
          <w:numId w:val="43"/>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Названием Правительства РФ </w:t>
      </w:r>
    </w:p>
    <w:p w14:paraId="6144C558" w14:textId="77777777" w:rsidR="000E6C47" w:rsidRDefault="00F57280">
      <w:pPr>
        <w:numPr>
          <w:ilvl w:val="0"/>
          <w:numId w:val="43"/>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Органом управления СНГ\</w:t>
      </w:r>
    </w:p>
    <w:p w14:paraId="2653AE37" w14:textId="77777777" w:rsidR="000E6C47" w:rsidRDefault="00F57280">
      <w:pPr>
        <w:numPr>
          <w:ilvl w:val="0"/>
          <w:numId w:val="43"/>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Верхней палатой российского парламента+</w:t>
      </w:r>
    </w:p>
    <w:p w14:paraId="734F475F" w14:textId="77777777" w:rsidR="000E6C47" w:rsidRDefault="00F57280">
      <w:pPr>
        <w:numPr>
          <w:ilvl w:val="0"/>
          <w:numId w:val="43"/>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Нижней палатой российского парламента</w:t>
      </w:r>
    </w:p>
    <w:p w14:paraId="43720E15" w14:textId="77777777" w:rsidR="000E6C47" w:rsidRDefault="00F57280">
      <w:pPr>
        <w:numPr>
          <w:ilvl w:val="0"/>
          <w:numId w:val="41"/>
        </w:numPr>
        <w:spacing w:after="0" w:line="240" w:lineRule="auto"/>
        <w:ind w:left="284" w:firstLine="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Составы преступлений против государственной службы перечислены в:</w:t>
      </w:r>
    </w:p>
    <w:p w14:paraId="09931E2A" w14:textId="77777777" w:rsidR="000E6C47" w:rsidRDefault="00F57280">
      <w:pPr>
        <w:numPr>
          <w:ilvl w:val="0"/>
          <w:numId w:val="44"/>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 2 Трудового Кодекса РФ</w:t>
      </w:r>
    </w:p>
    <w:p w14:paraId="6BF8DF43" w14:textId="77777777" w:rsidR="000E6C47" w:rsidRDefault="00F57280">
      <w:pPr>
        <w:numPr>
          <w:ilvl w:val="0"/>
          <w:numId w:val="44"/>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гл. 30 УК РФ+</w:t>
      </w:r>
    </w:p>
    <w:p w14:paraId="4599FB69" w14:textId="77777777" w:rsidR="000E6C47" w:rsidRDefault="00F57280">
      <w:pPr>
        <w:numPr>
          <w:ilvl w:val="0"/>
          <w:numId w:val="44"/>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 39 ГК РФ</w:t>
      </w:r>
    </w:p>
    <w:p w14:paraId="3F4EBE8A" w14:textId="77777777" w:rsidR="000E6C47" w:rsidRDefault="00F57280">
      <w:pPr>
        <w:numPr>
          <w:ilvl w:val="0"/>
          <w:numId w:val="44"/>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 2 Конституции РФ</w:t>
      </w:r>
    </w:p>
    <w:p w14:paraId="4AF09457" w14:textId="77777777" w:rsidR="000E6C47" w:rsidRDefault="00F57280">
      <w:pPr>
        <w:numPr>
          <w:ilvl w:val="0"/>
          <w:numId w:val="41"/>
        </w:numPr>
        <w:spacing w:after="0" w:line="240" w:lineRule="auto"/>
        <w:ind w:left="284" w:firstLine="0"/>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Кто принимает конституцию (устав) субъекта РФ и поправки к ним:</w:t>
      </w:r>
    </w:p>
    <w:p w14:paraId="0A77B024" w14:textId="77777777" w:rsidR="000E6C47" w:rsidRDefault="00F57280">
      <w:pPr>
        <w:numPr>
          <w:ilvl w:val="0"/>
          <w:numId w:val="45"/>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Дума ФС РФ</w:t>
      </w:r>
    </w:p>
    <w:p w14:paraId="2CAD0316" w14:textId="77777777" w:rsidR="000E6C47" w:rsidRDefault="00F57280">
      <w:pPr>
        <w:numPr>
          <w:ilvl w:val="0"/>
          <w:numId w:val="45"/>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Президент РФ</w:t>
      </w:r>
    </w:p>
    <w:p w14:paraId="045C2AB4" w14:textId="77777777" w:rsidR="000E6C47" w:rsidRDefault="00F57280">
      <w:pPr>
        <w:numPr>
          <w:ilvl w:val="0"/>
          <w:numId w:val="45"/>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Законодательный (представительный) орган субъекта РФ+</w:t>
      </w:r>
    </w:p>
    <w:p w14:paraId="5EDEE859" w14:textId="77777777" w:rsidR="000E6C47" w:rsidRDefault="00F57280">
      <w:pPr>
        <w:numPr>
          <w:ilvl w:val="0"/>
          <w:numId w:val="45"/>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Губернатор</w:t>
      </w:r>
    </w:p>
    <w:p w14:paraId="28847793" w14:textId="77777777" w:rsidR="000E6C47" w:rsidRDefault="00F57280">
      <w:pPr>
        <w:numPr>
          <w:ilvl w:val="0"/>
          <w:numId w:val="41"/>
        </w:numPr>
        <w:spacing w:after="0" w:line="240" w:lineRule="auto"/>
        <w:ind w:left="284" w:firstLine="0"/>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Кто формирует высший исполнительный орган государственной власти субъекта федерации:</w:t>
      </w:r>
    </w:p>
    <w:p w14:paraId="7CEC02B0" w14:textId="77777777" w:rsidR="000E6C47" w:rsidRDefault="00F57280">
      <w:pPr>
        <w:numPr>
          <w:ilvl w:val="0"/>
          <w:numId w:val="46"/>
        </w:numPr>
        <w:spacing w:after="0" w:line="240" w:lineRule="auto"/>
        <w:ind w:left="284" w:firstLine="0"/>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Законодательный (представительный) орган субъекта РФ</w:t>
      </w:r>
    </w:p>
    <w:p w14:paraId="0530144D" w14:textId="77777777" w:rsidR="000E6C47" w:rsidRDefault="00F57280">
      <w:pPr>
        <w:numPr>
          <w:ilvl w:val="0"/>
          <w:numId w:val="46"/>
        </w:numPr>
        <w:spacing w:after="0" w:line="240" w:lineRule="auto"/>
        <w:ind w:left="284" w:firstLine="0"/>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Высшее должностное лицо субъекта федерации+</w:t>
      </w:r>
    </w:p>
    <w:p w14:paraId="208772EA" w14:textId="77777777" w:rsidR="000E6C47" w:rsidRDefault="00F57280">
      <w:pPr>
        <w:numPr>
          <w:ilvl w:val="0"/>
          <w:numId w:val="46"/>
        </w:numPr>
        <w:spacing w:after="0" w:line="240" w:lineRule="auto"/>
        <w:ind w:left="284" w:firstLine="0"/>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Региональные выборы</w:t>
      </w:r>
    </w:p>
    <w:p w14:paraId="0750438B" w14:textId="77777777" w:rsidR="000E6C47" w:rsidRDefault="00F57280">
      <w:pPr>
        <w:numPr>
          <w:ilvl w:val="0"/>
          <w:numId w:val="46"/>
        </w:numPr>
        <w:spacing w:after="0" w:line="240" w:lineRule="auto"/>
        <w:ind w:left="284" w:firstLine="0"/>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Министерство регионального развития РФ</w:t>
      </w:r>
    </w:p>
    <w:p w14:paraId="2D3BD861" w14:textId="77777777" w:rsidR="000E6C47" w:rsidRDefault="00F57280">
      <w:pPr>
        <w:numPr>
          <w:ilvl w:val="0"/>
          <w:numId w:val="41"/>
        </w:numPr>
        <w:spacing w:after="0" w:line="240" w:lineRule="auto"/>
        <w:ind w:left="284" w:firstLine="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Государство – это:</w:t>
      </w:r>
    </w:p>
    <w:p w14:paraId="6BE8D382" w14:textId="77777777" w:rsidR="000E6C47" w:rsidRDefault="00F57280">
      <w:pPr>
        <w:numPr>
          <w:ilvl w:val="0"/>
          <w:numId w:val="47"/>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методов, приемов и средств, с помощью которых осуществляется государственная власть </w:t>
      </w:r>
    </w:p>
    <w:p w14:paraId="5E070CFF" w14:textId="77777777" w:rsidR="000E6C47" w:rsidRDefault="00F57280">
      <w:pPr>
        <w:numPr>
          <w:ilvl w:val="0"/>
          <w:numId w:val="47"/>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социально-политическая организация общества, обладающая публичной властью, имеющая собственную структуру управления и функции, которые связанны с реализацией властных полномочий и взаимодействием на различные сферы и области человеческой деятельности+</w:t>
      </w:r>
      <w:r>
        <w:rPr>
          <w:rFonts w:ascii="Times New Roman" w:eastAsia="Times New Roman" w:hAnsi="Times New Roman" w:cs="Times New Roman"/>
          <w:sz w:val="26"/>
          <w:szCs w:val="26"/>
          <w:lang w:eastAsia="ru-RU"/>
        </w:rPr>
        <w:t xml:space="preserve"> </w:t>
      </w:r>
    </w:p>
    <w:p w14:paraId="4F8A8CB2" w14:textId="77777777" w:rsidR="000E6C47" w:rsidRDefault="00F57280">
      <w:pPr>
        <w:numPr>
          <w:ilvl w:val="0"/>
          <w:numId w:val="47"/>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самоуправляющаяся страна </w:t>
      </w:r>
    </w:p>
    <w:p w14:paraId="11445E63" w14:textId="77777777" w:rsidR="000E6C47" w:rsidRDefault="00F57280">
      <w:pPr>
        <w:numPr>
          <w:ilvl w:val="0"/>
          <w:numId w:val="47"/>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строение, внутреннее устройство власти, его органов и механизмов по всей вертикали сверху донизу</w:t>
      </w:r>
    </w:p>
    <w:p w14:paraId="06E5A7A7" w14:textId="77777777" w:rsidR="000E6C47" w:rsidRDefault="00F57280">
      <w:pPr>
        <w:numPr>
          <w:ilvl w:val="0"/>
          <w:numId w:val="41"/>
        </w:numPr>
        <w:spacing w:after="0" w:line="240" w:lineRule="auto"/>
        <w:ind w:left="284" w:firstLine="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Система обладает рядом обязательных признаков:</w:t>
      </w:r>
    </w:p>
    <w:p w14:paraId="335D612C" w14:textId="77777777" w:rsidR="000E6C47" w:rsidRDefault="00F57280">
      <w:pPr>
        <w:numPr>
          <w:ilvl w:val="0"/>
          <w:numId w:val="48"/>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Самоуправляемость </w:t>
      </w:r>
    </w:p>
    <w:p w14:paraId="2065B4F8" w14:textId="77777777" w:rsidR="000E6C47" w:rsidRDefault="00F57280">
      <w:pPr>
        <w:numPr>
          <w:ilvl w:val="0"/>
          <w:numId w:val="48"/>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Целостность </w:t>
      </w:r>
    </w:p>
    <w:p w14:paraId="78DC5BB7" w14:textId="77777777" w:rsidR="000E6C47" w:rsidRDefault="00F57280">
      <w:pPr>
        <w:numPr>
          <w:ilvl w:val="0"/>
          <w:numId w:val="48"/>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всеми вышеперечисленными+ </w:t>
      </w:r>
    </w:p>
    <w:p w14:paraId="38B78294" w14:textId="77777777" w:rsidR="000E6C47" w:rsidRDefault="00F57280">
      <w:pPr>
        <w:numPr>
          <w:ilvl w:val="0"/>
          <w:numId w:val="48"/>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наличие определенных структур, элементов, которые могут рассматриваться как подсистемы, взаимосвязь элементов и внешней среды и др.</w:t>
      </w:r>
    </w:p>
    <w:p w14:paraId="73192E6C" w14:textId="77777777" w:rsidR="000E6C47" w:rsidRDefault="00F57280">
      <w:pPr>
        <w:numPr>
          <w:ilvl w:val="0"/>
          <w:numId w:val="41"/>
        </w:numPr>
        <w:spacing w:after="0" w:line="240" w:lineRule="auto"/>
        <w:ind w:left="284" w:firstLine="0"/>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На выборах Президента РФ используется избирательная система:</w:t>
      </w:r>
      <w:r>
        <w:rPr>
          <w:rFonts w:ascii="Times New Roman" w:eastAsia="Times New Roman" w:hAnsi="Times New Roman" w:cs="Times New Roman"/>
          <w:b/>
          <w:sz w:val="26"/>
          <w:szCs w:val="26"/>
          <w:lang w:eastAsia="ru-RU"/>
        </w:rPr>
        <w:br/>
      </w:r>
      <w:r>
        <w:rPr>
          <w:rFonts w:ascii="Times New Roman" w:eastAsia="Times New Roman" w:hAnsi="Times New Roman" w:cs="Times New Roman"/>
          <w:b/>
          <w:bCs/>
          <w:sz w:val="26"/>
          <w:szCs w:val="26"/>
          <w:lang w:eastAsia="ru-RU"/>
        </w:rPr>
        <w:t>мажоритарная</w:t>
      </w:r>
    </w:p>
    <w:p w14:paraId="2816CA17" w14:textId="77777777" w:rsidR="000E6C47" w:rsidRDefault="00F57280">
      <w:pPr>
        <w:numPr>
          <w:ilvl w:val="0"/>
          <w:numId w:val="49"/>
        </w:numPr>
        <w:tabs>
          <w:tab w:val="left" w:pos="567"/>
          <w:tab w:val="left" w:pos="1843"/>
        </w:tabs>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Комбинированная </w:t>
      </w:r>
    </w:p>
    <w:p w14:paraId="0D539AB7" w14:textId="77777777" w:rsidR="000E6C47" w:rsidRDefault="00F57280">
      <w:pPr>
        <w:numPr>
          <w:ilvl w:val="0"/>
          <w:numId w:val="49"/>
        </w:numPr>
        <w:tabs>
          <w:tab w:val="left" w:pos="567"/>
          <w:tab w:val="left" w:pos="1843"/>
        </w:tabs>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Пропорциональная </w:t>
      </w:r>
    </w:p>
    <w:p w14:paraId="5B632776" w14:textId="77777777" w:rsidR="000E6C47" w:rsidRDefault="00F57280">
      <w:pPr>
        <w:numPr>
          <w:ilvl w:val="0"/>
          <w:numId w:val="49"/>
        </w:numPr>
        <w:tabs>
          <w:tab w:val="left" w:pos="567"/>
          <w:tab w:val="left" w:pos="1843"/>
        </w:tabs>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смешанная</w:t>
      </w:r>
    </w:p>
    <w:p w14:paraId="05EDB090"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w:t>
      </w:r>
      <w:r>
        <w:rPr>
          <w:rFonts w:ascii="Times New Roman" w:eastAsia="Times New Roman" w:hAnsi="Times New Roman" w:cs="Times New Roman"/>
          <w:b/>
          <w:sz w:val="26"/>
          <w:szCs w:val="26"/>
          <w:lang w:eastAsia="ru-RU"/>
        </w:rPr>
        <w:t>Федеративное государство — это:</w:t>
      </w:r>
      <w:r>
        <w:rPr>
          <w:rFonts w:ascii="Times New Roman" w:eastAsia="Times New Roman" w:hAnsi="Times New Roman" w:cs="Times New Roman"/>
          <w:b/>
          <w:sz w:val="26"/>
          <w:szCs w:val="26"/>
          <w:lang w:eastAsia="ru-RU"/>
        </w:rPr>
        <w:br/>
      </w:r>
      <w:r>
        <w:rPr>
          <w:rFonts w:ascii="Times New Roman" w:eastAsia="Times New Roman" w:hAnsi="Times New Roman" w:cs="Times New Roman"/>
          <w:sz w:val="26"/>
          <w:szCs w:val="26"/>
          <w:lang w:eastAsia="ru-RU"/>
        </w:rPr>
        <w:t>государственное образование, территориальные единицы, которого обладают определенной политической и юридической самостоятельностью</w:t>
      </w:r>
      <w:r>
        <w:rPr>
          <w:rFonts w:ascii="Times New Roman" w:eastAsia="Times New Roman" w:hAnsi="Times New Roman" w:cs="Times New Roman"/>
          <w:sz w:val="26"/>
          <w:szCs w:val="26"/>
          <w:lang w:eastAsia="ru-RU"/>
        </w:rPr>
        <w:br/>
        <w:t>единое централизованное государство, не разделенное на само-управляющиеся единицы</w:t>
      </w:r>
      <w:r>
        <w:rPr>
          <w:rFonts w:ascii="Times New Roman" w:eastAsia="Times New Roman" w:hAnsi="Times New Roman" w:cs="Times New Roman"/>
          <w:sz w:val="26"/>
          <w:szCs w:val="26"/>
          <w:lang w:eastAsia="ru-RU"/>
        </w:rPr>
        <w:br/>
      </w:r>
      <w:r>
        <w:rPr>
          <w:rFonts w:ascii="Times New Roman" w:eastAsia="Times New Roman" w:hAnsi="Times New Roman" w:cs="Times New Roman"/>
          <w:b/>
          <w:bCs/>
          <w:sz w:val="26"/>
          <w:szCs w:val="26"/>
          <w:lang w:eastAsia="ru-RU"/>
        </w:rPr>
        <w:t>союзное государство, состоящее из относительно самостоятельных государственных образований</w:t>
      </w:r>
      <w:r>
        <w:rPr>
          <w:rFonts w:ascii="Times New Roman" w:eastAsia="Times New Roman" w:hAnsi="Times New Roman" w:cs="Times New Roman"/>
          <w:sz w:val="26"/>
          <w:szCs w:val="26"/>
          <w:lang w:eastAsia="ru-RU"/>
        </w:rPr>
        <w:br/>
        <w:t>союз государств, обладающих суверенитетом</w:t>
      </w:r>
    </w:p>
    <w:p w14:paraId="0A9B3DDC" w14:textId="77777777" w:rsidR="000E6C47" w:rsidRDefault="00F57280">
      <w:pPr>
        <w:spacing w:after="0" w:line="240" w:lineRule="auto"/>
        <w:ind w:left="284"/>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 Как называется парламент в РФ:</w:t>
      </w:r>
    </w:p>
    <w:p w14:paraId="00A0E795" w14:textId="77777777" w:rsidR="000E6C47" w:rsidRDefault="00F57280">
      <w:pPr>
        <w:numPr>
          <w:ilvl w:val="0"/>
          <w:numId w:val="50"/>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Конгресс </w:t>
      </w:r>
    </w:p>
    <w:p w14:paraId="37E0FD9F" w14:textId="77777777" w:rsidR="000E6C47" w:rsidRDefault="00F57280">
      <w:pPr>
        <w:numPr>
          <w:ilvl w:val="0"/>
          <w:numId w:val="50"/>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Верховный Совет </w:t>
      </w:r>
    </w:p>
    <w:p w14:paraId="4D6E82F8" w14:textId="77777777" w:rsidR="000E6C47" w:rsidRDefault="00F57280">
      <w:pPr>
        <w:numPr>
          <w:ilvl w:val="0"/>
          <w:numId w:val="50"/>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Федеральное Собрание РФ+ </w:t>
      </w:r>
    </w:p>
    <w:p w14:paraId="23A350F7" w14:textId="77777777" w:rsidR="000E6C47" w:rsidRDefault="00F57280">
      <w:pPr>
        <w:numPr>
          <w:ilvl w:val="0"/>
          <w:numId w:val="50"/>
        </w:numPr>
        <w:spacing w:after="0" w:line="240" w:lineRule="auto"/>
        <w:ind w:left="284"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Бундестаг</w:t>
      </w:r>
    </w:p>
    <w:p w14:paraId="4B65EAA6" w14:textId="77777777" w:rsidR="000E6C47" w:rsidRDefault="000E6C47">
      <w:pPr>
        <w:pStyle w:val="af8"/>
        <w:ind w:left="0"/>
        <w:jc w:val="both"/>
        <w:rPr>
          <w:sz w:val="26"/>
          <w:szCs w:val="26"/>
        </w:rPr>
      </w:pPr>
    </w:p>
    <w:p w14:paraId="1FE7B0C2" w14:textId="77777777" w:rsidR="000E6C47" w:rsidRDefault="000E6C47">
      <w:pPr>
        <w:pStyle w:val="af8"/>
        <w:ind w:left="0"/>
        <w:jc w:val="both"/>
        <w:rPr>
          <w:sz w:val="26"/>
          <w:szCs w:val="26"/>
        </w:rPr>
      </w:pPr>
    </w:p>
    <w:p w14:paraId="1674BCC6" w14:textId="77777777" w:rsidR="000E6C47" w:rsidRDefault="00F57280">
      <w:pPr>
        <w:spacing w:after="0" w:line="240" w:lineRule="auto"/>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Тест № 5 по Теме 3. Основы муниципального управления</w:t>
      </w:r>
    </w:p>
    <w:p w14:paraId="177AB78C"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Какие существуют виды органов местного самоуправления, выделяемые по способу их образования?</w:t>
      </w:r>
    </w:p>
    <w:p w14:paraId="59E03180" w14:textId="77777777" w:rsidR="000E6C47" w:rsidRDefault="00F57280">
      <w:pPr>
        <w:numPr>
          <w:ilvl w:val="0"/>
          <w:numId w:val="52"/>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органы специального назначения</w:t>
      </w:r>
    </w:p>
    <w:p w14:paraId="08D7EBD2" w14:textId="77777777" w:rsidR="000E6C47" w:rsidRDefault="00F57280">
      <w:pPr>
        <w:numPr>
          <w:ilvl w:val="0"/>
          <w:numId w:val="52"/>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выборные органы+</w:t>
      </w:r>
    </w:p>
    <w:p w14:paraId="5E7E957A" w14:textId="77777777" w:rsidR="000E6C47" w:rsidRDefault="00F57280">
      <w:pPr>
        <w:numPr>
          <w:ilvl w:val="0"/>
          <w:numId w:val="52"/>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органы общего назначения</w:t>
      </w:r>
    </w:p>
    <w:p w14:paraId="39396062" w14:textId="77777777" w:rsidR="000E6C47" w:rsidRDefault="00F57280">
      <w:pPr>
        <w:numPr>
          <w:ilvl w:val="0"/>
          <w:numId w:val="52"/>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органы, формируемые на добровольной основе, на основе назначения</w:t>
      </w:r>
    </w:p>
    <w:p w14:paraId="69335B21"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Глава муниципального образования – это…</w:t>
      </w:r>
    </w:p>
    <w:p w14:paraId="723BDE6C" w14:textId="77777777" w:rsidR="000E6C47" w:rsidRDefault="00F57280">
      <w:pPr>
        <w:numPr>
          <w:ilvl w:val="0"/>
          <w:numId w:val="53"/>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глава представительного органа местного самоуправления</w:t>
      </w:r>
    </w:p>
    <w:p w14:paraId="7DD0C27A" w14:textId="77777777" w:rsidR="000E6C47" w:rsidRDefault="00F57280">
      <w:pPr>
        <w:numPr>
          <w:ilvl w:val="0"/>
          <w:numId w:val="53"/>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выборное лицо, возглавляющее местную администрацию</w:t>
      </w:r>
    </w:p>
    <w:p w14:paraId="4CC1BC3A" w14:textId="77777777" w:rsidR="000E6C47" w:rsidRDefault="00F57280">
      <w:pPr>
        <w:numPr>
          <w:ilvl w:val="0"/>
          <w:numId w:val="53"/>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выборное лицо, возглавляющее деятельность по осуществлению местного самоуправления на территории МО+</w:t>
      </w:r>
    </w:p>
    <w:p w14:paraId="3F5EEB4A" w14:textId="77777777" w:rsidR="000E6C47" w:rsidRDefault="00F57280">
      <w:pPr>
        <w:numPr>
          <w:ilvl w:val="0"/>
          <w:numId w:val="53"/>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глава исполнительного органа субъекта РФ </w:t>
      </w:r>
    </w:p>
    <w:p w14:paraId="37755724"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Местная администрация – это…</w:t>
      </w:r>
    </w:p>
    <w:p w14:paraId="2B9CD114" w14:textId="77777777" w:rsidR="000E6C47" w:rsidRDefault="00F57280">
      <w:pPr>
        <w:numPr>
          <w:ilvl w:val="0"/>
          <w:numId w:val="54"/>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законодательный орган местного самоуправления</w:t>
      </w:r>
    </w:p>
    <w:p w14:paraId="3A0DAD4E" w14:textId="77777777" w:rsidR="000E6C47" w:rsidRDefault="00F57280">
      <w:pPr>
        <w:numPr>
          <w:ilvl w:val="0"/>
          <w:numId w:val="54"/>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исполнительно-распорядительный орган+</w:t>
      </w:r>
    </w:p>
    <w:p w14:paraId="39BE564A" w14:textId="77777777" w:rsidR="000E6C47" w:rsidRDefault="00F57280">
      <w:pPr>
        <w:numPr>
          <w:ilvl w:val="0"/>
          <w:numId w:val="54"/>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судебный орган</w:t>
      </w:r>
    </w:p>
    <w:p w14:paraId="56011D43" w14:textId="77777777" w:rsidR="000E6C47" w:rsidRDefault="00F57280">
      <w:pPr>
        <w:numPr>
          <w:ilvl w:val="0"/>
          <w:numId w:val="54"/>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контролирующий орган</w:t>
      </w:r>
    </w:p>
    <w:p w14:paraId="03CC7F04"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 исключительному ведению какого органа относится установление местных налогов и сборов?</w:t>
      </w:r>
    </w:p>
    <w:p w14:paraId="5731709A" w14:textId="77777777" w:rsidR="000E6C47" w:rsidRDefault="00F57280">
      <w:pPr>
        <w:numPr>
          <w:ilvl w:val="0"/>
          <w:numId w:val="55"/>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u w:val="single"/>
          <w:lang w:eastAsia="ru-RU"/>
        </w:rPr>
        <w:t>представительного органа МО</w:t>
      </w:r>
    </w:p>
    <w:p w14:paraId="1EB9ADF9" w14:textId="77777777" w:rsidR="000E6C47" w:rsidRDefault="00F57280">
      <w:pPr>
        <w:numPr>
          <w:ilvl w:val="0"/>
          <w:numId w:val="55"/>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исполнительного органа субъекта</w:t>
      </w:r>
    </w:p>
    <w:p w14:paraId="5453DDC2" w14:textId="77777777" w:rsidR="000E6C47" w:rsidRDefault="00F57280">
      <w:pPr>
        <w:numPr>
          <w:ilvl w:val="0"/>
          <w:numId w:val="55"/>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исполнительного органа МО</w:t>
      </w:r>
    </w:p>
    <w:p w14:paraId="306F2D13" w14:textId="77777777" w:rsidR="000E6C47" w:rsidRDefault="00F57280">
      <w:pPr>
        <w:numPr>
          <w:ilvl w:val="0"/>
          <w:numId w:val="55"/>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законодательного органа субъекта </w:t>
      </w:r>
    </w:p>
    <w:p w14:paraId="34210453"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 случае образования или преобразования МО, каким образом устанавливается структура органов МСУ?</w:t>
      </w:r>
    </w:p>
    <w:p w14:paraId="71AFB67F" w14:textId="77777777" w:rsidR="000E6C47" w:rsidRDefault="00F57280">
      <w:pPr>
        <w:numPr>
          <w:ilvl w:val="0"/>
          <w:numId w:val="56"/>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утверждается Главой МО</w:t>
      </w:r>
    </w:p>
    <w:p w14:paraId="7CF917E0" w14:textId="77777777" w:rsidR="000E6C47" w:rsidRDefault="00F57280">
      <w:pPr>
        <w:numPr>
          <w:ilvl w:val="0"/>
          <w:numId w:val="56"/>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принимается представительным органом МО</w:t>
      </w:r>
    </w:p>
    <w:p w14:paraId="7B15E262" w14:textId="77777777" w:rsidR="000E6C47" w:rsidRDefault="00F57280">
      <w:pPr>
        <w:numPr>
          <w:ilvl w:val="0"/>
          <w:numId w:val="56"/>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определяется населением на местном референдуме+</w:t>
      </w:r>
    </w:p>
    <w:p w14:paraId="119ACD1B"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Глава муниципального образования ….</w:t>
      </w:r>
    </w:p>
    <w:p w14:paraId="7ABB2FE4" w14:textId="77777777" w:rsidR="000E6C47" w:rsidRDefault="00F57280">
      <w:pPr>
        <w:numPr>
          <w:ilvl w:val="0"/>
          <w:numId w:val="57"/>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избирается на муниципальных выборах</w:t>
      </w:r>
    </w:p>
    <w:p w14:paraId="7A2928AC" w14:textId="77777777" w:rsidR="000E6C47" w:rsidRDefault="00F57280">
      <w:pPr>
        <w:numPr>
          <w:ilvl w:val="0"/>
          <w:numId w:val="57"/>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избирается представительным органом из своего состава+</w:t>
      </w:r>
    </w:p>
    <w:p w14:paraId="180A4F97" w14:textId="77777777" w:rsidR="000E6C47" w:rsidRDefault="00F57280">
      <w:pPr>
        <w:numPr>
          <w:ilvl w:val="0"/>
          <w:numId w:val="57"/>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назначается Главой субъекта</w:t>
      </w:r>
    </w:p>
    <w:p w14:paraId="5E9C0621" w14:textId="77777777" w:rsidR="000E6C47" w:rsidRDefault="00F57280">
      <w:pPr>
        <w:numPr>
          <w:ilvl w:val="0"/>
          <w:numId w:val="57"/>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назначается законодательным органом субъекта</w:t>
      </w:r>
    </w:p>
    <w:p w14:paraId="22A41B9F"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Вправе требовать созыва внеочередного заседания представительного органа МО...</w:t>
      </w:r>
    </w:p>
    <w:p w14:paraId="0CC4715D" w14:textId="77777777" w:rsidR="000E6C47" w:rsidRDefault="00F57280">
      <w:pPr>
        <w:numPr>
          <w:ilvl w:val="0"/>
          <w:numId w:val="58"/>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председатель представительного органа МО</w:t>
      </w:r>
    </w:p>
    <w:p w14:paraId="673DC504" w14:textId="77777777" w:rsidR="000E6C47" w:rsidRDefault="00F57280">
      <w:pPr>
        <w:numPr>
          <w:ilvl w:val="0"/>
          <w:numId w:val="58"/>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депутат представительного органа МО</w:t>
      </w:r>
    </w:p>
    <w:p w14:paraId="47BC0830" w14:textId="77777777" w:rsidR="000E6C47" w:rsidRDefault="00F57280">
      <w:pPr>
        <w:numPr>
          <w:ilvl w:val="0"/>
          <w:numId w:val="58"/>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глава администрации</w:t>
      </w:r>
    </w:p>
    <w:p w14:paraId="1392FC32" w14:textId="77777777" w:rsidR="000E6C47" w:rsidRDefault="00F57280">
      <w:pPr>
        <w:numPr>
          <w:ilvl w:val="0"/>
          <w:numId w:val="58"/>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глава муниципального образования+</w:t>
      </w:r>
    </w:p>
    <w:p w14:paraId="08E1CD14"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Исполнительно-распорядительный орган МО:</w:t>
      </w:r>
    </w:p>
    <w:p w14:paraId="5985339C" w14:textId="77777777" w:rsidR="000E6C47" w:rsidRDefault="00F57280">
      <w:pPr>
        <w:numPr>
          <w:ilvl w:val="0"/>
          <w:numId w:val="59"/>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местная администрация+</w:t>
      </w:r>
    </w:p>
    <w:p w14:paraId="6619BC1D" w14:textId="77777777" w:rsidR="000E6C47" w:rsidRDefault="00F57280">
      <w:pPr>
        <w:numPr>
          <w:ilvl w:val="0"/>
          <w:numId w:val="59"/>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избирательная комиссия</w:t>
      </w:r>
    </w:p>
    <w:p w14:paraId="04529994" w14:textId="77777777" w:rsidR="000E6C47" w:rsidRDefault="00F57280">
      <w:pPr>
        <w:numPr>
          <w:ilvl w:val="0"/>
          <w:numId w:val="59"/>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глава местной администрации</w:t>
      </w:r>
    </w:p>
    <w:p w14:paraId="6FDA6B99"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Решение о назначении местного референдума принимает:</w:t>
      </w:r>
    </w:p>
    <w:p w14:paraId="295ECC90" w14:textId="77777777" w:rsidR="000E6C47" w:rsidRDefault="00F57280">
      <w:pPr>
        <w:numPr>
          <w:ilvl w:val="0"/>
          <w:numId w:val="60"/>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представительным органом МСУ+</w:t>
      </w:r>
    </w:p>
    <w:p w14:paraId="34DA6D15" w14:textId="77777777" w:rsidR="000E6C47" w:rsidRDefault="00F57280">
      <w:pPr>
        <w:numPr>
          <w:ilvl w:val="0"/>
          <w:numId w:val="60"/>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исполнительным органом МСУ</w:t>
      </w:r>
    </w:p>
    <w:p w14:paraId="3A977E05" w14:textId="77777777" w:rsidR="000E6C47" w:rsidRDefault="00F57280">
      <w:pPr>
        <w:numPr>
          <w:ilvl w:val="0"/>
          <w:numId w:val="60"/>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главой МО</w:t>
      </w:r>
    </w:p>
    <w:p w14:paraId="60CA52EA" w14:textId="77777777" w:rsidR="000E6C47" w:rsidRDefault="00F57280">
      <w:pPr>
        <w:numPr>
          <w:ilvl w:val="0"/>
          <w:numId w:val="51"/>
        </w:numPr>
        <w:spacing w:after="0" w:line="276"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Местный референдум необходимо назначить в течение:</w:t>
      </w:r>
    </w:p>
    <w:p w14:paraId="4CDBD7B0" w14:textId="77777777" w:rsidR="000E6C47" w:rsidRDefault="00F57280">
      <w:pPr>
        <w:numPr>
          <w:ilvl w:val="0"/>
          <w:numId w:val="61"/>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 дней+</w:t>
      </w:r>
    </w:p>
    <w:p w14:paraId="28EE5E5E" w14:textId="77777777" w:rsidR="000E6C47" w:rsidRDefault="00F57280">
      <w:pPr>
        <w:numPr>
          <w:ilvl w:val="0"/>
          <w:numId w:val="61"/>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60 дней</w:t>
      </w:r>
    </w:p>
    <w:p w14:paraId="5BA71769" w14:textId="77777777" w:rsidR="000E6C47" w:rsidRDefault="00F57280">
      <w:pPr>
        <w:numPr>
          <w:ilvl w:val="0"/>
          <w:numId w:val="61"/>
        </w:numPr>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 дней</w:t>
      </w:r>
    </w:p>
    <w:p w14:paraId="3439FA20" w14:textId="77777777" w:rsidR="000E6C47" w:rsidRDefault="000E6C47">
      <w:pPr>
        <w:pStyle w:val="af8"/>
        <w:ind w:left="0"/>
        <w:jc w:val="both"/>
        <w:rPr>
          <w:sz w:val="26"/>
          <w:szCs w:val="26"/>
        </w:rPr>
      </w:pPr>
    </w:p>
    <w:p w14:paraId="2F3D7571" w14:textId="77777777" w:rsidR="000E6C47" w:rsidRDefault="000E6C47">
      <w:pPr>
        <w:pStyle w:val="af5"/>
        <w:ind w:firstLine="709"/>
        <w:jc w:val="both"/>
        <w:rPr>
          <w:rFonts w:ascii="Times New Roman" w:hAnsi="Times New Roman" w:cs="Times New Roman"/>
          <w:sz w:val="26"/>
          <w:szCs w:val="26"/>
        </w:rPr>
      </w:pPr>
    </w:p>
    <w:p w14:paraId="63CF4564" w14:textId="77777777" w:rsidR="000E6C47" w:rsidRDefault="00F57280">
      <w:pPr>
        <w:pStyle w:val="af"/>
        <w:numPr>
          <w:ilvl w:val="1"/>
          <w:numId w:val="62"/>
        </w:numPr>
        <w:spacing w:line="240" w:lineRule="auto"/>
        <w:rPr>
          <w:b w:val="0"/>
          <w:sz w:val="26"/>
          <w:szCs w:val="26"/>
        </w:rPr>
      </w:pPr>
      <w:r>
        <w:rPr>
          <w:rFonts w:eastAsiaTheme="minorHAnsi"/>
          <w:i/>
          <w:sz w:val="26"/>
          <w:szCs w:val="26"/>
          <w:lang w:eastAsia="en-US"/>
        </w:rPr>
        <w:t xml:space="preserve">Примерная тематика для написания докладов, рефератов, эссе </w:t>
      </w:r>
    </w:p>
    <w:p w14:paraId="21A60943" w14:textId="77777777" w:rsidR="000E6C47" w:rsidRDefault="000E6C47">
      <w:pPr>
        <w:pStyle w:val="af"/>
        <w:tabs>
          <w:tab w:val="clear" w:pos="720"/>
        </w:tabs>
        <w:spacing w:line="240" w:lineRule="auto"/>
        <w:jc w:val="left"/>
        <w:rPr>
          <w:b w:val="0"/>
          <w:sz w:val="26"/>
          <w:szCs w:val="26"/>
        </w:rPr>
      </w:pPr>
    </w:p>
    <w:p w14:paraId="79BE1372" w14:textId="77777777" w:rsidR="000E6C47" w:rsidRDefault="00F57280">
      <w:pPr>
        <w:pStyle w:val="af"/>
        <w:tabs>
          <w:tab w:val="clear" w:pos="720"/>
        </w:tabs>
        <w:spacing w:line="240" w:lineRule="auto"/>
        <w:ind w:left="142"/>
        <w:jc w:val="both"/>
        <w:rPr>
          <w:sz w:val="26"/>
          <w:szCs w:val="26"/>
          <w:u w:val="single"/>
        </w:rPr>
      </w:pPr>
      <w:r>
        <w:rPr>
          <w:sz w:val="26"/>
          <w:szCs w:val="26"/>
          <w:u w:val="single"/>
        </w:rPr>
        <w:t>Тема I. Теоретико-методологические основы государственного и муниципального управления</w:t>
      </w:r>
    </w:p>
    <w:p w14:paraId="0BFD00E4"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Уровни и ветви государственного и муниципального управления.</w:t>
      </w:r>
    </w:p>
    <w:p w14:paraId="0417E3B4"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Соотношение понятий «государственное управление», «исполнительная власть», «административная власть».</w:t>
      </w:r>
    </w:p>
    <w:p w14:paraId="23871EB3"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 xml:space="preserve">Современные подходы к пониманию государственного и муниципального управления </w:t>
      </w:r>
    </w:p>
    <w:p w14:paraId="11B1763F"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Сравнительный анализ научных школ государственного управления в России, Японии, США во II половине XIX в. – начале XXI в.</w:t>
      </w:r>
    </w:p>
    <w:p w14:paraId="601211B9"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 xml:space="preserve">Элементы системы государственного и муниципального управления </w:t>
      </w:r>
    </w:p>
    <w:p w14:paraId="303EC0F2"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Принципы государственного и муниципального управления</w:t>
      </w:r>
    </w:p>
    <w:p w14:paraId="727CDC7A"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Цели и задачи государственного и муниципального управления</w:t>
      </w:r>
    </w:p>
    <w:p w14:paraId="3B2328FC"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Методы государственного и муниципального управления</w:t>
      </w:r>
    </w:p>
    <w:p w14:paraId="4EE81E58" w14:textId="77777777" w:rsidR="000E6C47" w:rsidRDefault="00F57280">
      <w:pPr>
        <w:pStyle w:val="af8"/>
        <w:numPr>
          <w:ilvl w:val="0"/>
          <w:numId w:val="63"/>
        </w:numPr>
        <w:ind w:left="284" w:firstLine="0"/>
        <w:jc w:val="both"/>
        <w:rPr>
          <w:rFonts w:eastAsia="Times New Roman"/>
          <w:sz w:val="26"/>
          <w:szCs w:val="26"/>
        </w:rPr>
      </w:pPr>
      <w:r>
        <w:rPr>
          <w:rFonts w:eastAsia="Times New Roman"/>
          <w:sz w:val="26"/>
          <w:szCs w:val="26"/>
        </w:rPr>
        <w:t>Механизм государства. Понятие и виды государственных органов</w:t>
      </w:r>
    </w:p>
    <w:p w14:paraId="39E0E4CB" w14:textId="77777777" w:rsidR="000E6C47" w:rsidRDefault="00F57280">
      <w:pPr>
        <w:pStyle w:val="af8"/>
        <w:ind w:left="284"/>
        <w:jc w:val="both"/>
        <w:rPr>
          <w:rFonts w:eastAsia="Times New Roman"/>
          <w:b/>
          <w:sz w:val="26"/>
          <w:szCs w:val="26"/>
          <w:u w:val="single"/>
        </w:rPr>
      </w:pPr>
      <w:r>
        <w:rPr>
          <w:rFonts w:eastAsia="Times New Roman"/>
          <w:b/>
          <w:sz w:val="26"/>
          <w:szCs w:val="26"/>
          <w:u w:val="single"/>
        </w:rPr>
        <w:t>Тема 2. Основы государственного управления</w:t>
      </w:r>
    </w:p>
    <w:p w14:paraId="03B61CE3" w14:textId="77777777" w:rsidR="000E6C47" w:rsidRDefault="00F57280">
      <w:pPr>
        <w:pStyle w:val="af"/>
        <w:numPr>
          <w:ilvl w:val="0"/>
          <w:numId w:val="63"/>
        </w:numPr>
        <w:spacing w:line="240" w:lineRule="auto"/>
        <w:ind w:left="284" w:firstLine="0"/>
        <w:jc w:val="both"/>
        <w:rPr>
          <w:b w:val="0"/>
          <w:sz w:val="26"/>
          <w:szCs w:val="26"/>
        </w:rPr>
      </w:pPr>
      <w:r>
        <w:rPr>
          <w:b w:val="0"/>
          <w:sz w:val="26"/>
          <w:szCs w:val="26"/>
        </w:rPr>
        <w:t>Формы непосредственной демократии в России: вопросы теории и практики</w:t>
      </w:r>
    </w:p>
    <w:p w14:paraId="7C7EDB78" w14:textId="77777777" w:rsidR="000E6C47" w:rsidRDefault="00F57280">
      <w:pPr>
        <w:pStyle w:val="af8"/>
        <w:numPr>
          <w:ilvl w:val="0"/>
          <w:numId w:val="63"/>
        </w:numPr>
        <w:ind w:left="284" w:firstLine="0"/>
        <w:jc w:val="both"/>
        <w:rPr>
          <w:sz w:val="26"/>
          <w:szCs w:val="26"/>
          <w:lang w:eastAsia="ar-SA"/>
        </w:rPr>
      </w:pPr>
      <w:r>
        <w:rPr>
          <w:sz w:val="26"/>
          <w:szCs w:val="26"/>
          <w:lang w:eastAsia="ar-SA"/>
        </w:rPr>
        <w:t>Проблемы применения пропорциональной, мажоритарной и смешанной избирательных систем в России</w:t>
      </w:r>
    </w:p>
    <w:p w14:paraId="29B694D7" w14:textId="77777777" w:rsidR="000E6C47" w:rsidRDefault="00F57280">
      <w:pPr>
        <w:pStyle w:val="af8"/>
        <w:numPr>
          <w:ilvl w:val="0"/>
          <w:numId w:val="63"/>
        </w:numPr>
        <w:ind w:left="284" w:firstLine="0"/>
        <w:jc w:val="both"/>
        <w:rPr>
          <w:sz w:val="26"/>
          <w:szCs w:val="26"/>
          <w:lang w:eastAsia="ar-SA"/>
        </w:rPr>
      </w:pPr>
      <w:r>
        <w:rPr>
          <w:sz w:val="26"/>
          <w:szCs w:val="26"/>
          <w:lang w:eastAsia="ar-SA"/>
        </w:rPr>
        <w:t>Положение Президента Российской Федерации в системе государственных органов</w:t>
      </w:r>
    </w:p>
    <w:p w14:paraId="5C78B486" w14:textId="77777777" w:rsidR="000E6C47" w:rsidRDefault="00F57280">
      <w:pPr>
        <w:pStyle w:val="af8"/>
        <w:numPr>
          <w:ilvl w:val="0"/>
          <w:numId w:val="63"/>
        </w:numPr>
        <w:ind w:left="284" w:firstLine="0"/>
        <w:jc w:val="both"/>
        <w:rPr>
          <w:sz w:val="26"/>
          <w:szCs w:val="26"/>
          <w:lang w:eastAsia="ar-SA"/>
        </w:rPr>
      </w:pPr>
      <w:r>
        <w:rPr>
          <w:sz w:val="26"/>
          <w:szCs w:val="26"/>
          <w:lang w:eastAsia="ar-SA"/>
        </w:rPr>
        <w:t xml:space="preserve">Досрочное прекращение полномочий Президента Российской Федерации </w:t>
      </w:r>
    </w:p>
    <w:p w14:paraId="1DB27045" w14:textId="77777777" w:rsidR="000E6C47" w:rsidRDefault="00F57280">
      <w:pPr>
        <w:pStyle w:val="af8"/>
        <w:numPr>
          <w:ilvl w:val="0"/>
          <w:numId w:val="63"/>
        </w:numPr>
        <w:ind w:left="284" w:firstLine="0"/>
        <w:jc w:val="both"/>
        <w:rPr>
          <w:sz w:val="26"/>
          <w:szCs w:val="26"/>
          <w:lang w:eastAsia="ar-SA"/>
        </w:rPr>
      </w:pPr>
      <w:r>
        <w:rPr>
          <w:sz w:val="26"/>
          <w:szCs w:val="26"/>
          <w:lang w:eastAsia="ar-SA"/>
        </w:rPr>
        <w:t>Полномочия палат Федерального Собрания Российской Федерации</w:t>
      </w:r>
    </w:p>
    <w:p w14:paraId="6189B6A5" w14:textId="77777777" w:rsidR="000E6C47" w:rsidRDefault="00F57280">
      <w:pPr>
        <w:pStyle w:val="af8"/>
        <w:numPr>
          <w:ilvl w:val="0"/>
          <w:numId w:val="63"/>
        </w:numPr>
        <w:ind w:left="284" w:firstLine="0"/>
        <w:jc w:val="both"/>
        <w:rPr>
          <w:sz w:val="26"/>
          <w:szCs w:val="26"/>
          <w:lang w:eastAsia="ar-SA"/>
        </w:rPr>
      </w:pPr>
      <w:r>
        <w:rPr>
          <w:sz w:val="26"/>
          <w:szCs w:val="26"/>
          <w:lang w:eastAsia="ar-SA"/>
        </w:rPr>
        <w:t>Законодательный процесс в Российской Федерации</w:t>
      </w:r>
    </w:p>
    <w:p w14:paraId="7B30BEE4" w14:textId="77777777" w:rsidR="000E6C47" w:rsidRDefault="00F57280">
      <w:pPr>
        <w:pStyle w:val="af8"/>
        <w:numPr>
          <w:ilvl w:val="0"/>
          <w:numId w:val="63"/>
        </w:numPr>
        <w:ind w:left="284" w:firstLine="0"/>
        <w:jc w:val="both"/>
        <w:rPr>
          <w:sz w:val="26"/>
          <w:szCs w:val="26"/>
          <w:lang w:eastAsia="ar-SA"/>
        </w:rPr>
      </w:pPr>
      <w:r>
        <w:rPr>
          <w:sz w:val="26"/>
          <w:szCs w:val="26"/>
          <w:lang w:eastAsia="ar-SA"/>
        </w:rPr>
        <w:t>Конституционно-правовые основы системы органов исполнительной власти Российской Федерации на современном этапе</w:t>
      </w:r>
    </w:p>
    <w:p w14:paraId="181820B3" w14:textId="77777777" w:rsidR="000E6C47" w:rsidRDefault="00F57280">
      <w:pPr>
        <w:pStyle w:val="af8"/>
        <w:numPr>
          <w:ilvl w:val="0"/>
          <w:numId w:val="63"/>
        </w:numPr>
        <w:ind w:left="284" w:firstLine="0"/>
        <w:jc w:val="both"/>
        <w:rPr>
          <w:sz w:val="26"/>
          <w:szCs w:val="26"/>
          <w:lang w:eastAsia="ar-SA"/>
        </w:rPr>
      </w:pPr>
      <w:r>
        <w:rPr>
          <w:sz w:val="26"/>
          <w:szCs w:val="26"/>
          <w:lang w:eastAsia="ar-SA"/>
        </w:rPr>
        <w:t>Структура и порядок формирования Правительства Российской Федерации</w:t>
      </w:r>
    </w:p>
    <w:p w14:paraId="70AB2DD8" w14:textId="77777777" w:rsidR="000E6C47" w:rsidRDefault="00F57280">
      <w:pPr>
        <w:pStyle w:val="af8"/>
        <w:numPr>
          <w:ilvl w:val="0"/>
          <w:numId w:val="63"/>
        </w:numPr>
        <w:ind w:left="284" w:firstLine="0"/>
        <w:jc w:val="both"/>
        <w:rPr>
          <w:sz w:val="26"/>
          <w:szCs w:val="26"/>
          <w:lang w:eastAsia="ar-SA"/>
        </w:rPr>
      </w:pPr>
      <w:r>
        <w:rPr>
          <w:sz w:val="26"/>
          <w:szCs w:val="26"/>
          <w:lang w:eastAsia="ar-SA"/>
        </w:rPr>
        <w:t>Компетенция Правительства Российской Федерации</w:t>
      </w:r>
    </w:p>
    <w:p w14:paraId="720AA7DC" w14:textId="77777777" w:rsidR="000E6C47" w:rsidRDefault="00F57280">
      <w:pPr>
        <w:pStyle w:val="af8"/>
        <w:numPr>
          <w:ilvl w:val="0"/>
          <w:numId w:val="63"/>
        </w:numPr>
        <w:ind w:left="284" w:firstLine="0"/>
        <w:jc w:val="both"/>
        <w:rPr>
          <w:sz w:val="26"/>
          <w:szCs w:val="26"/>
          <w:lang w:eastAsia="ar-SA"/>
        </w:rPr>
      </w:pPr>
      <w:r>
        <w:rPr>
          <w:sz w:val="26"/>
          <w:szCs w:val="26"/>
          <w:lang w:eastAsia="ar-SA"/>
        </w:rPr>
        <w:t xml:space="preserve">Порядок деятельности Правительства Российской Федерации </w:t>
      </w:r>
    </w:p>
    <w:p w14:paraId="1DD68E72" w14:textId="77777777" w:rsidR="000E6C47" w:rsidRDefault="00F57280">
      <w:pPr>
        <w:pStyle w:val="af8"/>
        <w:numPr>
          <w:ilvl w:val="0"/>
          <w:numId w:val="63"/>
        </w:numPr>
        <w:ind w:left="284" w:firstLine="0"/>
        <w:jc w:val="both"/>
        <w:rPr>
          <w:sz w:val="26"/>
          <w:szCs w:val="26"/>
          <w:lang w:eastAsia="ar-SA"/>
        </w:rPr>
      </w:pPr>
      <w:r>
        <w:rPr>
          <w:sz w:val="26"/>
          <w:szCs w:val="26"/>
          <w:lang w:eastAsia="ar-SA"/>
        </w:rPr>
        <w:t>Акты Правительства: система, порядок принятия, юридическая сила</w:t>
      </w:r>
    </w:p>
    <w:p w14:paraId="4B237811" w14:textId="77777777" w:rsidR="000E6C47" w:rsidRDefault="00F57280">
      <w:pPr>
        <w:pStyle w:val="af8"/>
        <w:numPr>
          <w:ilvl w:val="0"/>
          <w:numId w:val="63"/>
        </w:numPr>
        <w:ind w:left="284" w:firstLine="0"/>
        <w:jc w:val="both"/>
        <w:rPr>
          <w:sz w:val="26"/>
          <w:szCs w:val="26"/>
          <w:lang w:eastAsia="ar-SA"/>
        </w:rPr>
      </w:pPr>
      <w:r>
        <w:rPr>
          <w:sz w:val="26"/>
          <w:szCs w:val="26"/>
          <w:lang w:eastAsia="ar-SA"/>
        </w:rPr>
        <w:t>Основания и порядок отставки Правительства Российской Федерации</w:t>
      </w:r>
    </w:p>
    <w:p w14:paraId="2AC1F70C" w14:textId="77777777" w:rsidR="000E6C47" w:rsidRDefault="00F57280">
      <w:pPr>
        <w:pStyle w:val="af8"/>
        <w:numPr>
          <w:ilvl w:val="0"/>
          <w:numId w:val="63"/>
        </w:numPr>
        <w:ind w:left="284" w:firstLine="0"/>
        <w:jc w:val="both"/>
        <w:rPr>
          <w:sz w:val="26"/>
          <w:szCs w:val="26"/>
          <w:lang w:eastAsia="ar-SA"/>
        </w:rPr>
      </w:pPr>
      <w:r>
        <w:rPr>
          <w:sz w:val="26"/>
          <w:szCs w:val="26"/>
          <w:lang w:eastAsia="ar-SA"/>
        </w:rPr>
        <w:t xml:space="preserve">Принципы организации государственной власти в субъектах Российской Федерации </w:t>
      </w:r>
    </w:p>
    <w:p w14:paraId="6E2F5D26" w14:textId="77777777" w:rsidR="000E6C47" w:rsidRDefault="00F57280">
      <w:pPr>
        <w:pStyle w:val="af8"/>
        <w:numPr>
          <w:ilvl w:val="0"/>
          <w:numId w:val="63"/>
        </w:numPr>
        <w:ind w:left="284" w:firstLine="0"/>
        <w:jc w:val="both"/>
        <w:rPr>
          <w:sz w:val="26"/>
          <w:szCs w:val="26"/>
          <w:lang w:eastAsia="ar-SA"/>
        </w:rPr>
      </w:pPr>
      <w:r>
        <w:rPr>
          <w:sz w:val="26"/>
          <w:szCs w:val="26"/>
          <w:lang w:eastAsia="ar-SA"/>
        </w:rPr>
        <w:t>Высшее должностное лицо субъекта Российской Федерации: особенности статуса, порядок формирования, компетенция (на примере Камчатского края)</w:t>
      </w:r>
    </w:p>
    <w:p w14:paraId="2A157A2F" w14:textId="77777777" w:rsidR="000E6C47" w:rsidRDefault="00F57280">
      <w:pPr>
        <w:pStyle w:val="af8"/>
        <w:numPr>
          <w:ilvl w:val="0"/>
          <w:numId w:val="63"/>
        </w:numPr>
        <w:ind w:left="284" w:firstLine="0"/>
        <w:jc w:val="both"/>
        <w:rPr>
          <w:sz w:val="26"/>
          <w:szCs w:val="26"/>
          <w:lang w:eastAsia="ar-SA"/>
        </w:rPr>
      </w:pPr>
      <w:r>
        <w:rPr>
          <w:sz w:val="26"/>
          <w:szCs w:val="26"/>
          <w:lang w:eastAsia="ar-SA"/>
        </w:rPr>
        <w:t>Законодательный (представительный) орган субъекта Российской Федерации: порядок формирования, функции (на примере Камчатского края)</w:t>
      </w:r>
    </w:p>
    <w:p w14:paraId="14FD2ED3" w14:textId="77777777" w:rsidR="000E6C47" w:rsidRDefault="00F57280">
      <w:pPr>
        <w:pStyle w:val="af8"/>
        <w:numPr>
          <w:ilvl w:val="0"/>
          <w:numId w:val="63"/>
        </w:numPr>
        <w:ind w:left="284" w:firstLine="0"/>
        <w:jc w:val="both"/>
        <w:rPr>
          <w:sz w:val="26"/>
          <w:szCs w:val="26"/>
          <w:lang w:eastAsia="ar-SA"/>
        </w:rPr>
      </w:pPr>
      <w:r>
        <w:rPr>
          <w:sz w:val="26"/>
          <w:szCs w:val="26"/>
          <w:lang w:eastAsia="ar-SA"/>
        </w:rPr>
        <w:t>Органы исполнительной власти субъекта Российской Федерации: система и структура (на примере Камчатского края)</w:t>
      </w:r>
    </w:p>
    <w:p w14:paraId="4FFA0EA5" w14:textId="77777777" w:rsidR="000E6C47" w:rsidRDefault="00F57280">
      <w:pPr>
        <w:pStyle w:val="af8"/>
        <w:ind w:left="284"/>
        <w:jc w:val="both"/>
        <w:rPr>
          <w:b/>
          <w:sz w:val="26"/>
          <w:szCs w:val="26"/>
          <w:u w:val="single"/>
          <w:lang w:eastAsia="ar-SA"/>
        </w:rPr>
      </w:pPr>
      <w:r>
        <w:rPr>
          <w:b/>
          <w:sz w:val="26"/>
          <w:szCs w:val="26"/>
          <w:u w:val="single"/>
          <w:lang w:eastAsia="ar-SA"/>
        </w:rPr>
        <w:t>Тема 3. Основы муниципального управления</w:t>
      </w:r>
    </w:p>
    <w:p w14:paraId="4710C069" w14:textId="77777777" w:rsidR="000E6C47" w:rsidRDefault="00F57280">
      <w:pPr>
        <w:pStyle w:val="af8"/>
        <w:numPr>
          <w:ilvl w:val="0"/>
          <w:numId w:val="63"/>
        </w:numPr>
        <w:ind w:left="284" w:firstLine="0"/>
        <w:jc w:val="both"/>
        <w:rPr>
          <w:sz w:val="26"/>
          <w:szCs w:val="26"/>
          <w:lang w:eastAsia="ar-SA"/>
        </w:rPr>
      </w:pPr>
      <w:r>
        <w:rPr>
          <w:sz w:val="26"/>
          <w:szCs w:val="26"/>
          <w:lang w:eastAsia="ar-SA"/>
        </w:rPr>
        <w:t>Система местного самоуправления в Российской Федерации</w:t>
      </w:r>
    </w:p>
    <w:p w14:paraId="68B24845" w14:textId="77777777" w:rsidR="000E6C47" w:rsidRDefault="00F57280">
      <w:pPr>
        <w:pStyle w:val="af8"/>
        <w:numPr>
          <w:ilvl w:val="0"/>
          <w:numId w:val="63"/>
        </w:numPr>
        <w:ind w:left="284" w:firstLine="0"/>
        <w:jc w:val="both"/>
        <w:rPr>
          <w:sz w:val="26"/>
          <w:szCs w:val="26"/>
          <w:lang w:eastAsia="ar-SA"/>
        </w:rPr>
      </w:pPr>
      <w:r>
        <w:rPr>
          <w:sz w:val="26"/>
          <w:szCs w:val="26"/>
          <w:lang w:eastAsia="ar-SA"/>
        </w:rPr>
        <w:t>Система органов местного самоуправления в Российской Федерации</w:t>
      </w:r>
    </w:p>
    <w:p w14:paraId="1A8B6DE3" w14:textId="77777777" w:rsidR="000E6C47" w:rsidRDefault="00F57280">
      <w:pPr>
        <w:pStyle w:val="af8"/>
        <w:numPr>
          <w:ilvl w:val="0"/>
          <w:numId w:val="63"/>
        </w:numPr>
        <w:ind w:left="284" w:firstLine="0"/>
        <w:jc w:val="both"/>
        <w:rPr>
          <w:sz w:val="26"/>
          <w:szCs w:val="26"/>
          <w:lang w:eastAsia="ar-SA"/>
        </w:rPr>
      </w:pPr>
      <w:r>
        <w:rPr>
          <w:sz w:val="26"/>
          <w:szCs w:val="26"/>
          <w:lang w:eastAsia="ar-SA"/>
        </w:rPr>
        <w:t>Полномочия местного самоуправления. Делегированные полномочия</w:t>
      </w:r>
    </w:p>
    <w:p w14:paraId="720369BD" w14:textId="77777777" w:rsidR="000E6C47" w:rsidRDefault="00F57280">
      <w:pPr>
        <w:pStyle w:val="af8"/>
        <w:numPr>
          <w:ilvl w:val="0"/>
          <w:numId w:val="63"/>
        </w:numPr>
        <w:ind w:left="284" w:firstLine="0"/>
        <w:jc w:val="both"/>
        <w:rPr>
          <w:sz w:val="26"/>
          <w:szCs w:val="26"/>
          <w:lang w:eastAsia="ar-SA"/>
        </w:rPr>
      </w:pPr>
      <w:r>
        <w:rPr>
          <w:sz w:val="26"/>
          <w:szCs w:val="26"/>
          <w:lang w:eastAsia="ar-SA"/>
        </w:rPr>
        <w:t>Конституционные гарантии местного самоуправления</w:t>
      </w:r>
    </w:p>
    <w:p w14:paraId="07FC746B" w14:textId="77777777" w:rsidR="000E6C47" w:rsidRDefault="000E6C47">
      <w:pPr>
        <w:jc w:val="both"/>
        <w:rPr>
          <w:sz w:val="26"/>
          <w:szCs w:val="26"/>
          <w:lang w:eastAsia="ar-SA"/>
        </w:rPr>
      </w:pPr>
    </w:p>
    <w:p w14:paraId="7B0AF0FA" w14:textId="77777777" w:rsidR="000E6C47" w:rsidRDefault="00F57280">
      <w:pPr>
        <w:pStyle w:val="af8"/>
        <w:numPr>
          <w:ilvl w:val="1"/>
          <w:numId w:val="62"/>
        </w:numPr>
        <w:jc w:val="center"/>
        <w:rPr>
          <w:b/>
          <w:sz w:val="26"/>
          <w:szCs w:val="26"/>
          <w:lang w:eastAsia="ar-SA"/>
        </w:rPr>
      </w:pPr>
      <w:r>
        <w:rPr>
          <w:b/>
          <w:sz w:val="26"/>
          <w:szCs w:val="26"/>
          <w:lang w:eastAsia="ar-SA"/>
        </w:rPr>
        <w:t>Решение задач.</w:t>
      </w:r>
    </w:p>
    <w:p w14:paraId="6DCBAB4B" w14:textId="77777777" w:rsidR="000E6C47" w:rsidRDefault="000E6C47">
      <w:pPr>
        <w:pStyle w:val="af8"/>
        <w:rPr>
          <w:b/>
          <w:sz w:val="26"/>
          <w:szCs w:val="26"/>
          <w:lang w:eastAsia="ar-SA"/>
        </w:rPr>
      </w:pPr>
    </w:p>
    <w:p w14:paraId="39773B7B" w14:textId="77777777" w:rsidR="000E6C47" w:rsidRDefault="00F57280">
      <w:pPr>
        <w:spacing w:after="0" w:line="240" w:lineRule="auto"/>
        <w:jc w:val="both"/>
        <w:rPr>
          <w:rFonts w:ascii="Times New Roman" w:eastAsia="Times New Roman" w:hAnsi="Times New Roman" w:cs="Times New Roman"/>
          <w:b/>
          <w:i/>
          <w:sz w:val="26"/>
          <w:szCs w:val="26"/>
          <w:u w:val="single"/>
          <w:lang w:eastAsia="ru-RU"/>
        </w:rPr>
      </w:pPr>
      <w:r>
        <w:rPr>
          <w:rFonts w:ascii="Times New Roman" w:eastAsia="Times New Roman" w:hAnsi="Times New Roman" w:cs="Times New Roman"/>
          <w:b/>
          <w:sz w:val="26"/>
          <w:szCs w:val="26"/>
          <w:u w:val="single"/>
          <w:lang w:eastAsia="ru-RU"/>
        </w:rPr>
        <w:t xml:space="preserve">Тема I. Теоретико-методологические основы государственного и муниципального управления </w:t>
      </w:r>
    </w:p>
    <w:p w14:paraId="2E31B26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1</w:t>
      </w:r>
      <w:r>
        <w:rPr>
          <w:rFonts w:ascii="Times New Roman" w:eastAsia="Times New Roman" w:hAnsi="Times New Roman" w:cs="Times New Roman"/>
          <w:sz w:val="26"/>
          <w:szCs w:val="26"/>
          <w:lang w:eastAsia="ru-RU"/>
        </w:rPr>
        <w:t>. На какие уровни подразделяется государственная гражданская служба Российской Федерации? Найдите в законодательстве подтверждение своим доводам. Приведите примеры.</w:t>
      </w:r>
    </w:p>
    <w:p w14:paraId="4396EA2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2.</w:t>
      </w:r>
      <w:r>
        <w:rPr>
          <w:rFonts w:ascii="Times New Roman" w:eastAsia="Times New Roman" w:hAnsi="Times New Roman" w:cs="Times New Roman"/>
          <w:sz w:val="26"/>
          <w:szCs w:val="26"/>
          <w:lang w:eastAsia="ru-RU"/>
        </w:rPr>
        <w:t xml:space="preserve"> Составьте схему «Принципы государственной гражданской службы» с краткой характеристикой ее элементов.</w:t>
      </w:r>
    </w:p>
    <w:p w14:paraId="0FA17286"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3</w:t>
      </w:r>
      <w:r>
        <w:rPr>
          <w:rFonts w:ascii="Times New Roman" w:eastAsia="Times New Roman" w:hAnsi="Times New Roman" w:cs="Times New Roman"/>
          <w:sz w:val="26"/>
          <w:szCs w:val="26"/>
          <w:lang w:eastAsia="ru-RU"/>
        </w:rPr>
        <w:t>. Какие принципы гражданской службы относятся к конституционным и организационным принципам? Ответ обоснуйте.</w:t>
      </w:r>
    </w:p>
    <w:p w14:paraId="3FB3336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4</w:t>
      </w:r>
      <w:r>
        <w:rPr>
          <w:rFonts w:ascii="Times New Roman" w:eastAsia="Times New Roman" w:hAnsi="Times New Roman" w:cs="Times New Roman"/>
          <w:sz w:val="26"/>
          <w:szCs w:val="26"/>
          <w:lang w:eastAsia="ru-RU"/>
        </w:rPr>
        <w:t>. Найдите правовые нормы в Федеральном законе от 27 июля 2004г. №79-ФЗ, в которых раскрываются принципы приоритета прав и свобод человека и гражданина, профессионализма и компетентности гражданских служащих? Какие еще принципы следовало бы, по вашему мнению, включить в законодательство? Ответ аргументируйте.</w:t>
      </w:r>
    </w:p>
    <w:p w14:paraId="58C8D801"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5.</w:t>
      </w:r>
      <w:r>
        <w:rPr>
          <w:rFonts w:ascii="Times New Roman" w:eastAsia="Times New Roman" w:hAnsi="Times New Roman" w:cs="Times New Roman"/>
          <w:sz w:val="26"/>
          <w:szCs w:val="26"/>
          <w:lang w:eastAsia="ru-RU"/>
        </w:rPr>
        <w:t xml:space="preserve"> Обоснуйте взаимосвязь государственной гражданской и муниципальной службы со ссылкой на правовые акты.</w:t>
      </w:r>
    </w:p>
    <w:p w14:paraId="2C137E6C"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Задача 6. Соотнесите в виде таблицы трудовое законодательство и законодательство о государственной гражданской и муниципальной службе.</w:t>
      </w:r>
    </w:p>
    <w:p w14:paraId="02E5C9D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7.</w:t>
      </w:r>
      <w:r>
        <w:rPr>
          <w:rFonts w:ascii="Times New Roman" w:eastAsia="Times New Roman" w:hAnsi="Times New Roman" w:cs="Times New Roman"/>
          <w:sz w:val="26"/>
          <w:szCs w:val="26"/>
          <w:lang w:eastAsia="ru-RU"/>
        </w:rPr>
        <w:t xml:space="preserve"> Назовите общие правила применения трудового законодательства Российской Федерации к государственным гражданским и муниципальным служащим.</w:t>
      </w:r>
    </w:p>
    <w:p w14:paraId="447CA6A1"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8.</w:t>
      </w:r>
      <w:r>
        <w:rPr>
          <w:rFonts w:ascii="Times New Roman" w:eastAsia="Times New Roman" w:hAnsi="Times New Roman" w:cs="Times New Roman"/>
          <w:sz w:val="26"/>
          <w:szCs w:val="26"/>
          <w:lang w:eastAsia="ru-RU"/>
        </w:rPr>
        <w:t xml:space="preserve"> Охарактеризуйте проблемы отраслевой принадлежности служебных отношений.</w:t>
      </w:r>
    </w:p>
    <w:p w14:paraId="7D113572"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9.</w:t>
      </w:r>
      <w:r>
        <w:rPr>
          <w:rFonts w:ascii="Times New Roman" w:eastAsia="Times New Roman" w:hAnsi="Times New Roman" w:cs="Times New Roman"/>
          <w:sz w:val="26"/>
          <w:szCs w:val="26"/>
          <w:lang w:eastAsia="ru-RU"/>
        </w:rPr>
        <w:t xml:space="preserve"> Федеральный закон от 27 июля 2004 г. № 79-ФЗ устанавливает:</w:t>
      </w:r>
    </w:p>
    <w:p w14:paraId="183C47C9"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правовые основы государственной гражданской службы</w:t>
      </w:r>
    </w:p>
    <w:p w14:paraId="5B9A96C0"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Российской Федерации;</w:t>
      </w:r>
    </w:p>
    <w:p w14:paraId="54962E72"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правовые, организационные и финансово-экономические основы</w:t>
      </w:r>
    </w:p>
    <w:p w14:paraId="2080BE6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государственной гражданской службы Российской Федерации;</w:t>
      </w:r>
    </w:p>
    <w:p w14:paraId="061654D6"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правовые и организационные основы государственной гражданской лужбы Российской Федерации;</w:t>
      </w:r>
    </w:p>
    <w:p w14:paraId="21C1452D"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организационные и финансово-экономические основы государственной гражданской службы Российской Федерации.</w:t>
      </w:r>
    </w:p>
    <w:p w14:paraId="0E878201"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10</w:t>
      </w:r>
      <w:r>
        <w:rPr>
          <w:rFonts w:ascii="Times New Roman" w:eastAsia="Times New Roman" w:hAnsi="Times New Roman" w:cs="Times New Roman"/>
          <w:sz w:val="26"/>
          <w:szCs w:val="26"/>
          <w:lang w:eastAsia="ru-RU"/>
        </w:rPr>
        <w:t xml:space="preserve">. Выберите наиболее правильное, на Ваш взгляд, определение. </w:t>
      </w:r>
    </w:p>
    <w:p w14:paraId="7F930BBE"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гражданская служба Российской Федерации – вид государственной службы, представляющей собой профессиональную служебную деятельность граждан РФ на должностях государственной гражданской службы РФ по:</w:t>
      </w:r>
    </w:p>
    <w:p w14:paraId="47367EBF"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обеспечению исполнения полномочий государственных органов и лиц, замещающих государственные должности;</w:t>
      </w:r>
    </w:p>
    <w:p w14:paraId="10A92FA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обеспечению исполнения функций государственных органов и лиц, замещающих государственные должности;</w:t>
      </w:r>
    </w:p>
    <w:p w14:paraId="459580A4"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обеспечению исполнения полномочий государственного аппарата;</w:t>
      </w:r>
    </w:p>
    <w:p w14:paraId="1374FA28"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исполнению полномочий государственных органов и лиц, замещающих государственные должности;</w:t>
      </w:r>
    </w:p>
    <w:p w14:paraId="09AD9D90"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исполнению функций государства.</w:t>
      </w:r>
    </w:p>
    <w:p w14:paraId="6482464C" w14:textId="77777777" w:rsidR="000E6C47" w:rsidRDefault="00B430DF">
      <w:pPr>
        <w:rPr>
          <w:rFonts w:ascii="Calibri" w:eastAsia="Calibri" w:hAnsi="Calibri" w:cs="Times New Roman"/>
          <w:sz w:val="16"/>
          <w:szCs w:val="16"/>
        </w:rPr>
      </w:pPr>
      <w:hyperlink r:id="rId36" w:history="1">
        <w:r w:rsidR="00F57280">
          <w:rPr>
            <w:rFonts w:ascii="Calibri" w:eastAsia="Calibri" w:hAnsi="Calibri" w:cs="Times New Roman"/>
            <w:sz w:val="16"/>
            <w:szCs w:val="16"/>
            <w:u w:val="single"/>
          </w:rPr>
          <w:t>http://elibrary.asu.ru/xmlui/bitstream/handle/asu/2190/book1104.pdf?sequence=1</w:t>
        </w:r>
      </w:hyperlink>
    </w:p>
    <w:p w14:paraId="74CFB928" w14:textId="77777777" w:rsidR="000E6C47" w:rsidRDefault="000E6C47">
      <w:pPr>
        <w:rPr>
          <w:rFonts w:ascii="Calibri" w:eastAsia="Calibri" w:hAnsi="Calibri" w:cs="Times New Roman"/>
          <w:sz w:val="16"/>
          <w:szCs w:val="16"/>
        </w:rPr>
      </w:pPr>
    </w:p>
    <w:p w14:paraId="5FFF34C8" w14:textId="77777777" w:rsidR="000E6C47" w:rsidRDefault="00F57280">
      <w:pPr>
        <w:autoSpaceDE w:val="0"/>
        <w:autoSpaceDN w:val="0"/>
        <w:adjustRightInd w:val="0"/>
        <w:spacing w:after="0" w:line="240" w:lineRule="auto"/>
        <w:ind w:firstLine="709"/>
        <w:jc w:val="both"/>
        <w:rPr>
          <w:rFonts w:ascii="Times New Roman" w:eastAsia="Calibri" w:hAnsi="Times New Roman" w:cs="Times New Roman"/>
          <w:b/>
          <w:bCs/>
          <w:sz w:val="26"/>
          <w:szCs w:val="26"/>
          <w:u w:val="single"/>
        </w:rPr>
      </w:pPr>
      <w:r>
        <w:rPr>
          <w:rFonts w:ascii="Times New Roman" w:eastAsia="Calibri" w:hAnsi="Times New Roman" w:cs="Times New Roman"/>
          <w:b/>
          <w:bCs/>
          <w:sz w:val="26"/>
          <w:szCs w:val="26"/>
          <w:u w:val="single"/>
        </w:rPr>
        <w:t>Тема 2. Основы государственного управления</w:t>
      </w:r>
    </w:p>
    <w:p w14:paraId="5C98C33B"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
          <w:bCs/>
          <w:sz w:val="26"/>
          <w:szCs w:val="26"/>
        </w:rPr>
        <w:t xml:space="preserve">Задача 1. </w:t>
      </w:r>
      <w:r>
        <w:rPr>
          <w:rFonts w:ascii="Times New Roman" w:eastAsia="Calibri" w:hAnsi="Times New Roman" w:cs="Times New Roman"/>
          <w:bCs/>
          <w:sz w:val="26"/>
          <w:szCs w:val="26"/>
        </w:rPr>
        <w:t>На столе у главы муниципального образования лежат 4 проекта, которые предполагается софинансировать муниципалитету за счет бюджетных средств:</w:t>
      </w:r>
    </w:p>
    <w:p w14:paraId="6B86A1D2"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sz w:val="26"/>
          <w:szCs w:val="26"/>
        </w:rPr>
        <w:t>- Проект строительства бизнес - центра;</w:t>
      </w:r>
    </w:p>
    <w:p w14:paraId="26FAEB01"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sz w:val="26"/>
          <w:szCs w:val="26"/>
        </w:rPr>
        <w:t>- Проект создания пешеходной зоны в исторической части города;</w:t>
      </w:r>
    </w:p>
    <w:p w14:paraId="031646A1"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sz w:val="26"/>
          <w:szCs w:val="26"/>
        </w:rPr>
        <w:t>- Проект по строительству новой больницы;</w:t>
      </w:r>
    </w:p>
    <w:p w14:paraId="08A049FC"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sz w:val="26"/>
          <w:szCs w:val="26"/>
        </w:rPr>
        <w:t>- Проект по строительству новой школы.</w:t>
      </w:r>
    </w:p>
    <w:p w14:paraId="08430492"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Выберите, какой из этих проектов не следует софинансировать. Какими приоритетами профессиональной деятельности муниципального служащего Вы руководствовались при принятии данного решения?</w:t>
      </w:r>
    </w:p>
    <w:p w14:paraId="0E130C1B"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sz w:val="26"/>
          <w:szCs w:val="26"/>
        </w:rPr>
        <w:t>Какие показатели следует использовать для экономического обоснования проекта (один, на выбор студента)?</w:t>
      </w:r>
    </w:p>
    <w:p w14:paraId="0BC41F70"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
          <w:bCs/>
          <w:iCs/>
          <w:sz w:val="26"/>
          <w:szCs w:val="26"/>
        </w:rPr>
        <w:t>Задача 2</w:t>
      </w:r>
      <w:r>
        <w:rPr>
          <w:rFonts w:ascii="Times New Roman" w:eastAsia="Calibri" w:hAnsi="Times New Roman" w:cs="Times New Roman"/>
          <w:bCs/>
          <w:iCs/>
          <w:sz w:val="26"/>
          <w:szCs w:val="26"/>
        </w:rPr>
        <w:t>. Определите наиболее приоритетный проект в соответствии со стандартами лучшей практики и с точки зрения влияние на имидж муниципальной службы</w:t>
      </w:r>
      <w:r>
        <w:rPr>
          <w:rFonts w:ascii="Times New Roman" w:eastAsia="Calibri" w:hAnsi="Times New Roman" w:cs="Times New Roman"/>
          <w:bCs/>
          <w:sz w:val="26"/>
          <w:szCs w:val="26"/>
        </w:rPr>
        <w:t>.</w:t>
      </w:r>
    </w:p>
    <w:p w14:paraId="7DF6BE09"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bCs/>
          <w:sz w:val="26"/>
          <w:szCs w:val="26"/>
        </w:rPr>
        <w:t>ФЗ №244 "О государственно-частном партнерстве, муниципально-частном партнерстве" от 13 июля 2015 г. направлен на формирование условий для повышения инвестиционной привлекательности отечественной экономики, качества услуг, продукции и работ, обеспечение которыми входит в ведение органов госвласти и местных структур.</w:t>
      </w:r>
    </w:p>
    <w:p w14:paraId="7DE561DE" w14:textId="77777777" w:rsidR="000E6C47" w:rsidRDefault="00F57280">
      <w:pPr>
        <w:spacing w:after="0"/>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1.Не следует софинансировать проект по </w:t>
      </w:r>
      <w:r>
        <w:rPr>
          <w:rFonts w:ascii="Times New Roman" w:eastAsia="Calibri" w:hAnsi="Times New Roman" w:cs="Times New Roman"/>
          <w:bCs/>
          <w:sz w:val="26"/>
          <w:szCs w:val="26"/>
          <w:u w:val="single"/>
        </w:rPr>
        <w:t>строительству новой больницы</w:t>
      </w:r>
      <w:r>
        <w:rPr>
          <w:rFonts w:ascii="Times New Roman" w:eastAsia="Calibri" w:hAnsi="Times New Roman" w:cs="Times New Roman"/>
          <w:bCs/>
          <w:sz w:val="26"/>
          <w:szCs w:val="26"/>
        </w:rPr>
        <w:t>, т. к. муниципалитет не может финансировать мед. учреждения, так как больницы находятся в подчинение у региональных органов власти. По ФЗ № 224 «"О государственно-частном партнерстве, муниципально-частном партнерстве"</w:t>
      </w:r>
    </w:p>
    <w:p w14:paraId="63E87290"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bCs/>
          <w:sz w:val="26"/>
          <w:szCs w:val="26"/>
        </w:rPr>
        <w:t>2. С</w:t>
      </w:r>
      <w:r>
        <w:rPr>
          <w:rFonts w:ascii="Times New Roman" w:eastAsia="Calibri" w:hAnsi="Times New Roman" w:cs="Times New Roman"/>
          <w:bCs/>
          <w:sz w:val="26"/>
          <w:szCs w:val="26"/>
          <w:u w:val="single"/>
        </w:rPr>
        <w:t>троительство новой школы</w:t>
      </w:r>
      <w:r>
        <w:rPr>
          <w:rFonts w:ascii="Times New Roman" w:eastAsia="Calibri" w:hAnsi="Times New Roman" w:cs="Times New Roman"/>
          <w:bCs/>
          <w:sz w:val="26"/>
          <w:szCs w:val="26"/>
        </w:rPr>
        <w:t> в муниципалитете не относится к объектам соглашения о государственно-частном партнерстве, объекты соглашения о муниципально-частном партнерстве, так же для частного партнёрства данный проект не несет никакой выгоды.</w:t>
      </w:r>
    </w:p>
    <w:p w14:paraId="677FF453"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bCs/>
          <w:sz w:val="26"/>
          <w:szCs w:val="26"/>
        </w:rPr>
        <w:t>Развитие экономического потенциала территории через малое и средние предпринимательство. А именно развития бизнеса на территории муниципалитета.</w:t>
      </w:r>
    </w:p>
    <w:p w14:paraId="32CCF137"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bCs/>
          <w:sz w:val="26"/>
          <w:szCs w:val="26"/>
        </w:rPr>
        <w:t>3.Бизнес центр = развитие территории муниципалитета, благоустройство территорий, создает рабочие места, инвестиционнаая привлекательность, выгодный проект для вложения МЧП (муниц. Частного партнёрства). Пешеходная зона даст возможность развитию предпринимательства (кафе, зона отдыха, магазины м т.д., то что будет приносит прибыль для частных партнеров).</w:t>
      </w:r>
    </w:p>
    <w:p w14:paraId="7B4E9562"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
          <w:bCs/>
          <w:sz w:val="26"/>
          <w:szCs w:val="26"/>
        </w:rPr>
        <w:t>Задача 3</w:t>
      </w:r>
      <w:r>
        <w:rPr>
          <w:rFonts w:ascii="Times New Roman" w:eastAsia="Calibri" w:hAnsi="Times New Roman" w:cs="Times New Roman"/>
          <w:bCs/>
          <w:sz w:val="26"/>
          <w:szCs w:val="26"/>
        </w:rPr>
        <w:t xml:space="preserve">. </w:t>
      </w:r>
      <w:r>
        <w:rPr>
          <w:rFonts w:ascii="Times New Roman" w:eastAsia="Calibri" w:hAnsi="Times New Roman" w:cs="Times New Roman"/>
          <w:sz w:val="26"/>
          <w:szCs w:val="26"/>
        </w:rPr>
        <w:t>Органы власти планируют проект: </w:t>
      </w:r>
      <w:r>
        <w:rPr>
          <w:rFonts w:ascii="Times New Roman" w:eastAsia="Calibri" w:hAnsi="Times New Roman" w:cs="Times New Roman"/>
          <w:bCs/>
          <w:sz w:val="26"/>
          <w:szCs w:val="26"/>
        </w:rPr>
        <w:t>«Разработка концепции программы формирования культуры здорового образа жизни обучающихся в образовательных организациях N -ской области 2017-2021 гг.».</w:t>
      </w:r>
      <w:r>
        <w:rPr>
          <w:rFonts w:ascii="Times New Roman" w:eastAsia="Calibri" w:hAnsi="Times New Roman" w:cs="Times New Roman"/>
          <w:sz w:val="26"/>
          <w:szCs w:val="26"/>
        </w:rPr>
        <w:t> Цель проекта, сформулированная разработчиком: </w:t>
      </w:r>
      <w:r>
        <w:rPr>
          <w:rFonts w:ascii="Times New Roman" w:eastAsia="Calibri" w:hAnsi="Times New Roman" w:cs="Times New Roman"/>
          <w:bCs/>
          <w:sz w:val="26"/>
          <w:szCs w:val="26"/>
        </w:rPr>
        <w:t>«Реализация комплекса мероприятий, направленных на уменьшение числа подростков, употребляющих спиртные напитки и зависимых от табакокурения в установленные сроки».</w:t>
      </w:r>
    </w:p>
    <w:p w14:paraId="10C5B89B"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i/>
          <w:iCs/>
          <w:sz w:val="26"/>
          <w:szCs w:val="26"/>
        </w:rPr>
        <w:t>Исходя из методологии проектного управления:</w:t>
      </w:r>
    </w:p>
    <w:p w14:paraId="0C47CA49"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i/>
          <w:iCs/>
          <w:sz w:val="26"/>
          <w:szCs w:val="26"/>
        </w:rPr>
        <w:t>1. Скорректируйте название проекта, цель проект. Исходя из скорректированной цели, пропишите задачи проекта</w:t>
      </w:r>
    </w:p>
    <w:p w14:paraId="3927F9EF"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i/>
          <w:iCs/>
          <w:sz w:val="26"/>
          <w:szCs w:val="26"/>
        </w:rPr>
        <w:t>2. Оцените экономические и социальные последствия реализации данного проекта.</w:t>
      </w:r>
    </w:p>
    <w:p w14:paraId="4DAC0E21" w14:textId="77777777" w:rsidR="000E6C47" w:rsidRDefault="00F57280">
      <w:pPr>
        <w:spacing w:after="0"/>
        <w:jc w:val="both"/>
        <w:rPr>
          <w:rFonts w:ascii="Times New Roman" w:eastAsia="Calibri" w:hAnsi="Times New Roman" w:cs="Times New Roman"/>
          <w:i/>
          <w:iCs/>
          <w:sz w:val="26"/>
          <w:szCs w:val="26"/>
        </w:rPr>
      </w:pPr>
      <w:r>
        <w:rPr>
          <w:rFonts w:ascii="Times New Roman" w:eastAsia="Calibri" w:hAnsi="Times New Roman" w:cs="Times New Roman"/>
          <w:i/>
          <w:iCs/>
          <w:sz w:val="26"/>
          <w:szCs w:val="26"/>
        </w:rPr>
        <w:t>3. Укажите ожидаемый результат и критерии успеха проекта.</w:t>
      </w:r>
    </w:p>
    <w:p w14:paraId="5CA6ECB1" w14:textId="77777777" w:rsidR="000E6C47" w:rsidRDefault="00F57280">
      <w:pPr>
        <w:spacing w:after="0"/>
        <w:ind w:firstLine="708"/>
        <w:jc w:val="both"/>
        <w:rPr>
          <w:rFonts w:ascii="Times New Roman" w:eastAsia="Calibri" w:hAnsi="Times New Roman" w:cs="Times New Roman"/>
          <w:sz w:val="26"/>
          <w:szCs w:val="26"/>
        </w:rPr>
      </w:pPr>
      <w:r>
        <w:rPr>
          <w:rFonts w:ascii="Times New Roman" w:eastAsia="Calibri" w:hAnsi="Times New Roman" w:cs="Times New Roman"/>
          <w:bCs/>
          <w:i/>
          <w:iCs/>
          <w:sz w:val="26"/>
          <w:szCs w:val="26"/>
        </w:rPr>
        <w:t>Ожидаемый результат:</w:t>
      </w:r>
    </w:p>
    <w:p w14:paraId="0AD320F0"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распространение в СМИ информационных материалов, в том числе социальной рекламы, телевизионных фильмов, теле- и радиопередач, а также материалов в информационно-телекоммуникационной сети «Интернет», пропагандирующих привлекательность здорового образа жизни в детско-подростковой и молодежной среде.</w:t>
      </w:r>
    </w:p>
    <w:p w14:paraId="60A35A79"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формирование в семье «моды» на здоровый образ жизни;</w:t>
      </w:r>
    </w:p>
    <w:p w14:paraId="75D2B224"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обучение несовершеннолетних жизненным навыкам противостояния агрессивной среде, провоцирующей потребление алкоголя</w:t>
      </w:r>
    </w:p>
    <w:p w14:paraId="2F08F548"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bCs/>
          <w:i/>
          <w:iCs/>
          <w:sz w:val="26"/>
          <w:szCs w:val="26"/>
        </w:rPr>
        <w:t>Критерии успеха проекта:</w:t>
      </w:r>
    </w:p>
    <w:p w14:paraId="05B69BB5"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Относительное сокращение алкогольной и табачной продукции на 3-5% ежегодно среди подростков N-ской области (в течение срока проекта на 15-25%)</w:t>
      </w:r>
    </w:p>
    <w:p w14:paraId="49802C58" w14:textId="77777777" w:rsidR="000E6C47" w:rsidRDefault="00F5728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rPr>
        <w:t>* Критерием оценки может быть только количественное сокращение курения, а не отношение учителей и детей к программе или высказываемое отношение к курению, т.е. не слова, а поведение. (</w:t>
      </w:r>
      <w:hyperlink r:id="rId37" w:history="1">
        <w:r>
          <w:rPr>
            <w:rFonts w:ascii="Times New Roman" w:eastAsia="Calibri" w:hAnsi="Times New Roman" w:cs="Times New Roman"/>
            <w:sz w:val="26"/>
            <w:szCs w:val="26"/>
            <w:u w:val="single"/>
          </w:rPr>
          <w:t>https://megaobuchalka.ru/13/21307.html</w:t>
        </w:r>
      </w:hyperlink>
      <w:r>
        <w:rPr>
          <w:rFonts w:ascii="Times New Roman" w:eastAsia="Calibri" w:hAnsi="Times New Roman" w:cs="Times New Roman"/>
          <w:sz w:val="26"/>
          <w:szCs w:val="26"/>
        </w:rPr>
        <w:t>)</w:t>
      </w:r>
    </w:p>
    <w:p w14:paraId="553211A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Задача 3</w:t>
      </w:r>
      <w:r>
        <w:rPr>
          <w:rFonts w:ascii="Times New Roman" w:eastAsia="Times New Roman" w:hAnsi="Times New Roman" w:cs="Times New Roman"/>
          <w:sz w:val="26"/>
          <w:szCs w:val="26"/>
          <w:lang w:eastAsia="ru-RU"/>
        </w:rPr>
        <w:t>. Какая модель организации самоуправления имеет место в г. Барнауле и Санкт-Питербурге. Особенности построения этих систем муниципального управления.</w:t>
      </w:r>
    </w:p>
    <w:p w14:paraId="7CDBD36F"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b/>
          <w:sz w:val="26"/>
          <w:szCs w:val="26"/>
          <w:lang w:eastAsia="ru-RU"/>
        </w:rPr>
        <w:t>Задача 4</w:t>
      </w:r>
      <w:r>
        <w:rPr>
          <w:rFonts w:ascii="Times New Roman" w:eastAsia="Times New Roman" w:hAnsi="Times New Roman" w:cs="Times New Roman"/>
          <w:sz w:val="26"/>
          <w:szCs w:val="26"/>
          <w:lang w:eastAsia="ru-RU"/>
        </w:rPr>
        <w:t>. По территории муниципального образования проходит железная дорога. Когда небольшой участок полотна вышел из строя, Министерство путей сообщения предложило местной администрации профинансировать ремонтные работы за свой счет. Правоверна ли подобная ситуация.</w:t>
      </w:r>
    </w:p>
    <w:p w14:paraId="184B4A21"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Задача 5. </w:t>
      </w:r>
      <w:r>
        <w:rPr>
          <w:rFonts w:ascii="Times New Roman" w:eastAsia="Times New Roman" w:hAnsi="Times New Roman" w:cs="Times New Roman"/>
          <w:sz w:val="26"/>
          <w:szCs w:val="26"/>
          <w:lang w:eastAsia="ru-RU"/>
        </w:rPr>
        <w:t>Окружная избирательная комиссия отказала заместителю главы городской администрации в регистрации в качестве кандидата в депутаты городского совета на том основании, что в соответствии с законодательством о муниципальной службе муниципальный служащий не может быть депутатом представительного органа. Правомерны ли действия окружной избирательной комиссии?</w:t>
      </w:r>
    </w:p>
    <w:p w14:paraId="1B6790C2"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b/>
          <w:sz w:val="26"/>
          <w:szCs w:val="26"/>
          <w:lang w:eastAsia="ru-RU"/>
        </w:rPr>
        <w:t>Задача 6</w:t>
      </w:r>
      <w:r>
        <w:rPr>
          <w:rFonts w:ascii="Times New Roman" w:eastAsia="Times New Roman" w:hAnsi="Times New Roman" w:cs="Times New Roman"/>
          <w:sz w:val="26"/>
          <w:szCs w:val="26"/>
          <w:lang w:eastAsia="ru-RU"/>
        </w:rPr>
        <w:t>. По какому принципу в Федеральном законе РФ «Об общих принципах организации местного самоуправления в Российской федерации» разграничены предметы ведения между поселениями, муниципальными районами и городскими округами? Дайте развернутый ответ.</w:t>
      </w:r>
    </w:p>
    <w:p w14:paraId="6F2921DD"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Задача 7</w:t>
      </w:r>
      <w:r>
        <w:rPr>
          <w:rFonts w:ascii="Times New Roman" w:eastAsia="Times New Roman" w:hAnsi="Times New Roman" w:cs="Times New Roman"/>
          <w:sz w:val="26"/>
          <w:szCs w:val="26"/>
          <w:lang w:eastAsia="ru-RU"/>
        </w:rPr>
        <w:t>. Для заключения с зарубежными партнерами договора о сотрудничестве в сфере развития сельскохозяйственного производства района в заграничную командировку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оплатил все командировочные расходы работников администрации, а также выдал им средства в иностранной валюте на представительские расходы. Проанализируйте ситуацию на предмет соответствия законодательству.</w:t>
      </w:r>
    </w:p>
    <w:p w14:paraId="18050EC1"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b/>
          <w:sz w:val="26"/>
          <w:szCs w:val="26"/>
          <w:lang w:eastAsia="ru-RU"/>
        </w:rPr>
        <w:t>Задача 8</w:t>
      </w:r>
      <w:r>
        <w:rPr>
          <w:rFonts w:ascii="Times New Roman" w:eastAsia="Times New Roman" w:hAnsi="Times New Roman" w:cs="Times New Roman"/>
          <w:sz w:val="26"/>
          <w:szCs w:val="26"/>
          <w:lang w:eastAsia="ru-RU"/>
        </w:rPr>
        <w:t>. Сходом граждан сельского поселения, численность жителей которого составляет 93 человека, был принят устав муниципального образования. Этим уставом предусмотрено, что срок полномочий главы муниципального образования составляет 18 месяцев, однако согласно федеральному законодательству, данный срок не может быть менее 2 лет. Возможно ли отменить решение схода граждан? Если да, то в каком порядке?</w:t>
      </w:r>
    </w:p>
    <w:p w14:paraId="1513B22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p>
    <w:p w14:paraId="2FA5F97A"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9</w:t>
      </w:r>
      <w:r>
        <w:rPr>
          <w:rFonts w:ascii="Times New Roman" w:eastAsia="Times New Roman" w:hAnsi="Times New Roman" w:cs="Times New Roman"/>
          <w:sz w:val="26"/>
          <w:szCs w:val="26"/>
          <w:lang w:eastAsia="ru-RU"/>
        </w:rPr>
        <w:t>. Городская дума после принятия устава городского округа на местном референдуме обратилась в областную думу для регистрации этого документа. Однако дума отказала в регистрации, сославшись на то, что этим должно заниматься Управление юстиции. Правомочен ли отказ областной Думы? Каков порядок регистрации и вступления в силу устава муниципального образования?</w:t>
      </w:r>
    </w:p>
    <w:p w14:paraId="0D609477" w14:textId="77777777" w:rsidR="000E6C47" w:rsidRDefault="00B430DF">
      <w:pPr>
        <w:spacing w:after="0" w:line="240" w:lineRule="auto"/>
        <w:jc w:val="both"/>
        <w:rPr>
          <w:rFonts w:ascii="Times New Roman" w:eastAsia="Times New Roman" w:hAnsi="Times New Roman" w:cs="Times New Roman"/>
          <w:sz w:val="18"/>
          <w:szCs w:val="18"/>
          <w:lang w:eastAsia="ru-RU"/>
        </w:rPr>
      </w:pPr>
      <w:hyperlink r:id="rId38" w:history="1">
        <w:r w:rsidR="00F57280">
          <w:rPr>
            <w:rFonts w:ascii="Times New Roman" w:eastAsia="Times New Roman" w:hAnsi="Times New Roman" w:cs="Times New Roman"/>
            <w:sz w:val="18"/>
            <w:szCs w:val="18"/>
            <w:u w:val="single"/>
            <w:lang w:eastAsia="ru-RU"/>
          </w:rPr>
          <w:t>https://mydocx.ru/10-104749.html</w:t>
        </w:r>
      </w:hyperlink>
    </w:p>
    <w:p w14:paraId="4D2C5639" w14:textId="77777777" w:rsidR="000E6C47" w:rsidRDefault="000E6C47">
      <w:pPr>
        <w:spacing w:after="0" w:line="240" w:lineRule="auto"/>
        <w:rPr>
          <w:rFonts w:ascii="Times New Roman" w:eastAsia="Times New Roman" w:hAnsi="Times New Roman" w:cs="Times New Roman"/>
          <w:i/>
          <w:sz w:val="32"/>
          <w:szCs w:val="32"/>
          <w:lang w:eastAsia="ru-RU"/>
        </w:rPr>
      </w:pPr>
    </w:p>
    <w:p w14:paraId="38F49D01" w14:textId="77777777" w:rsidR="000E6C47" w:rsidRDefault="00F57280">
      <w:pPr>
        <w:spacing w:after="0" w:line="240" w:lineRule="auto"/>
        <w:jc w:val="both"/>
        <w:rPr>
          <w:rFonts w:ascii="Times New Roman" w:eastAsia="Calibri" w:hAnsi="Times New Roman" w:cs="Times New Roman"/>
          <w:b/>
          <w:sz w:val="26"/>
          <w:szCs w:val="26"/>
          <w:u w:val="single"/>
        </w:rPr>
      </w:pPr>
      <w:r>
        <w:rPr>
          <w:rFonts w:ascii="Times New Roman" w:eastAsia="Calibri" w:hAnsi="Times New Roman" w:cs="Times New Roman"/>
          <w:b/>
          <w:sz w:val="26"/>
          <w:szCs w:val="26"/>
          <w:u w:val="single"/>
        </w:rPr>
        <w:t>Тема 3. Основы муниципального управления</w:t>
      </w:r>
    </w:p>
    <w:p w14:paraId="1B37F01B"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Задача 1</w:t>
      </w:r>
      <w:r>
        <w:rPr>
          <w:rFonts w:ascii="Times New Roman" w:eastAsia="Times New Roman" w:hAnsi="Times New Roman" w:cs="Times New Roman"/>
          <w:sz w:val="26"/>
          <w:szCs w:val="26"/>
          <w:lang w:eastAsia="ru-RU"/>
        </w:rPr>
        <w:t>. Два региона (субъекта РФ) подали заявки в Министерство финансов РФ для получения дотации на выравнивание на предстоящий финансовый период. У первого региона - расчетная бюджетная обеспеченность составила- 1,5, у второго- 0,89.</w:t>
      </w:r>
    </w:p>
    <w:p w14:paraId="4C02ECE3" w14:textId="77777777" w:rsidR="000E6C47" w:rsidRDefault="00F57280">
      <w:pPr>
        <w:spacing w:after="0" w:line="240" w:lineRule="auto"/>
        <w:jc w:val="both"/>
        <w:rPr>
          <w:rFonts w:ascii="Times New Roman" w:eastAsia="Calibri" w:hAnsi="Times New Roman" w:cs="Times New Roman"/>
          <w:b/>
          <w:i/>
          <w:sz w:val="26"/>
          <w:szCs w:val="26"/>
          <w:u w:val="single"/>
        </w:rPr>
      </w:pPr>
      <w:r>
        <w:rPr>
          <w:rFonts w:ascii="Times New Roman" w:eastAsia="Times New Roman" w:hAnsi="Times New Roman" w:cs="Times New Roman"/>
          <w:i/>
          <w:sz w:val="26"/>
          <w:szCs w:val="26"/>
          <w:lang w:eastAsia="ru-RU"/>
        </w:rPr>
        <w:t>Вопросы:</w:t>
      </w:r>
    </w:p>
    <w:p w14:paraId="27469955"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Cs/>
          <w:sz w:val="26"/>
          <w:szCs w:val="26"/>
          <w:lang w:eastAsia="ru-RU"/>
        </w:rPr>
        <w:t>1. Дайте определение дотации как межбюджетного трансферта и назовите условия ее финансирования.</w:t>
      </w:r>
    </w:p>
    <w:p w14:paraId="5A7515B0"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Cs/>
          <w:sz w:val="26"/>
          <w:szCs w:val="26"/>
          <w:lang w:eastAsia="ru-RU"/>
        </w:rPr>
        <w:t>2. Определите задачи бюджетного регулирования через дотации</w:t>
      </w:r>
    </w:p>
    <w:p w14:paraId="58CDE989"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Cs/>
          <w:sz w:val="26"/>
          <w:szCs w:val="26"/>
          <w:lang w:eastAsia="ru-RU"/>
        </w:rPr>
        <w:t>3. Примите решение: какой из регионов имеет право претендовать на получение дотации на выравнивание и почему?</w:t>
      </w:r>
    </w:p>
    <w:p w14:paraId="6E851C7C"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оценка налогового и неналогового потенциала субъекта Российской Федерации;</w:t>
      </w:r>
    </w:p>
    <w:p w14:paraId="03A2BA96"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оценка уровня исполнения бюджета субъекта Российской Федерации (дефицит, профицит, сбалансированность бюджета);</w:t>
      </w:r>
    </w:p>
    <w:p w14:paraId="14DCB196"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оценка объем налоговых доходов на одного жителя по отношению к среднему показателю по субъектам Российской Федерации</w:t>
      </w:r>
    </w:p>
    <w:p w14:paraId="71957798"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Дотации на выравнивание бюджетной обеспеченности субъектов Российской Федерации образуют Федеральный фонд финансовой поддержки субъектов Российской Федерации, а проект распределения дотаций на выравнивание бюджетной обеспеченности субъектов Российской Федерации между субъектами Российской Федерации вносится в Государственную Думу в составе проекта федерального закона о федеральном бюджете и утверждается при рассмотрении проекта указанного федерального закона во втором чтении.</w:t>
      </w:r>
    </w:p>
    <w:p w14:paraId="0E19F397"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3. Дотация предоставляется с целью реализации каких-либо мероприятий в субъекте. В задаче не сказано о предыдущем уровне бюджетной обеспеченности двух регионов, которые произвели запрос на получение дотации. Поэтому нельзя точно сказать о том, что данные субъекты получат или не получат дотацию на выравнивание на предстоящий финансовый период.</w:t>
      </w:r>
    </w:p>
    <w:p w14:paraId="14A29497"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Но исходя из того, что у второго субъекта бюджетная обеспеченность значительно меньше, то возможность получения дотации на выравнивание финансового положения на предстоящий период выше.</w:t>
      </w:r>
    </w:p>
    <w:p w14:paraId="3C2B2931"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b/>
          <w:i/>
          <w:sz w:val="26"/>
          <w:szCs w:val="26"/>
          <w:lang w:eastAsia="ru-RU"/>
        </w:rPr>
        <w:t>Задача 2</w:t>
      </w:r>
      <w:r>
        <w:rPr>
          <w:rFonts w:ascii="Times New Roman" w:eastAsia="Times New Roman" w:hAnsi="Times New Roman" w:cs="Times New Roman"/>
          <w:i/>
          <w:sz w:val="26"/>
          <w:szCs w:val="26"/>
          <w:lang w:eastAsia="ru-RU"/>
        </w:rPr>
        <w:t>. Для какой формы правления характерны следующие признаки:</w:t>
      </w:r>
    </w:p>
    <w:p w14:paraId="5ED8097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глава правительства назначается парламентом,</w:t>
      </w:r>
    </w:p>
    <w:p w14:paraId="20EF7A0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-правительство формируется на основе соглашений парламентских политических партий,</w:t>
      </w:r>
    </w:p>
    <w:p w14:paraId="1E289AE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-дуализм исполнительной власти: премьер министр и президент,</w:t>
      </w:r>
    </w:p>
    <w:p w14:paraId="16CAA91F"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президент избирается парламентом.</w:t>
      </w:r>
    </w:p>
    <w:p w14:paraId="77C6B5A4"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В</w:t>
      </w:r>
      <w:r>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sz w:val="26"/>
          <w:szCs w:val="26"/>
          <w:lang w:eastAsia="ru-RU"/>
        </w:rPr>
        <w:t>чем состоит специфика государственного управления при данной форме правления</w:t>
      </w:r>
      <w:r>
        <w:rPr>
          <w:rFonts w:ascii="Times New Roman" w:eastAsia="Times New Roman" w:hAnsi="Times New Roman" w:cs="Times New Roman"/>
          <w:i/>
          <w:sz w:val="26"/>
          <w:szCs w:val="26"/>
          <w:lang w:eastAsia="ru-RU"/>
        </w:rPr>
        <w:t>.</w:t>
      </w:r>
    </w:p>
    <w:p w14:paraId="1D335B4D" w14:textId="77777777" w:rsidR="000E6C47" w:rsidRDefault="00F57280">
      <w:pPr>
        <w:spacing w:after="0" w:line="240" w:lineRule="auto"/>
        <w:jc w:val="both"/>
        <w:rPr>
          <w:rFonts w:ascii="Times New Roman" w:eastAsia="Times New Roman" w:hAnsi="Times New Roman" w:cs="Times New Roman"/>
          <w:i/>
          <w:sz w:val="16"/>
          <w:szCs w:val="16"/>
          <w:lang w:eastAsia="ru-RU"/>
        </w:rPr>
      </w:pPr>
      <w:r>
        <w:rPr>
          <w:rFonts w:ascii="Times New Roman" w:eastAsia="Times New Roman" w:hAnsi="Times New Roman" w:cs="Times New Roman"/>
          <w:i/>
          <w:sz w:val="16"/>
          <w:szCs w:val="16"/>
          <w:lang w:eastAsia="ru-RU"/>
        </w:rPr>
        <w:t>http://elibrary.asu.ru/xmlui/bitstream/handle/asu/2190/book1104.pdf?sequence=1</w:t>
      </w:r>
    </w:p>
    <w:p w14:paraId="5642633A" w14:textId="77777777" w:rsidR="000E6C47" w:rsidRDefault="000E6C47">
      <w:pPr>
        <w:spacing w:after="0" w:line="240" w:lineRule="auto"/>
        <w:jc w:val="both"/>
        <w:rPr>
          <w:rFonts w:ascii="Times New Roman" w:eastAsia="Times New Roman" w:hAnsi="Times New Roman" w:cs="Times New Roman"/>
          <w:i/>
          <w:sz w:val="26"/>
          <w:szCs w:val="26"/>
          <w:lang w:eastAsia="ru-RU"/>
        </w:rPr>
      </w:pPr>
    </w:p>
    <w:p w14:paraId="4BE58222"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b/>
          <w:i/>
          <w:sz w:val="26"/>
          <w:szCs w:val="26"/>
          <w:lang w:eastAsia="ru-RU"/>
        </w:rPr>
        <w:t>Задача 3.</w:t>
      </w:r>
      <w:r>
        <w:rPr>
          <w:rFonts w:ascii="Times New Roman" w:eastAsia="Times New Roman" w:hAnsi="Times New Roman" w:cs="Times New Roman"/>
          <w:i/>
          <w:sz w:val="26"/>
          <w:szCs w:val="26"/>
          <w:lang w:eastAsia="ru-RU"/>
        </w:rPr>
        <w:t xml:space="preserve"> Вопросы:</w:t>
      </w:r>
    </w:p>
    <w:p w14:paraId="3EBE38E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Оплата труда гражданских и муниципальных служащих.</w:t>
      </w:r>
    </w:p>
    <w:p w14:paraId="229ACF7D"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Гарантии, предоставляемые государственному гражданскому и муниципальному служащему.</w:t>
      </w:r>
    </w:p>
    <w:p w14:paraId="2816BDC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Стаж государственной гражданской и муниципальной службы</w:t>
      </w:r>
    </w:p>
    <w:p w14:paraId="0B7AA308"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b/>
          <w:i/>
          <w:sz w:val="26"/>
          <w:szCs w:val="26"/>
          <w:lang w:eastAsia="ru-RU"/>
        </w:rPr>
        <w:t>Задача 3.</w:t>
      </w:r>
      <w:r>
        <w:rPr>
          <w:rFonts w:ascii="Times New Roman" w:eastAsia="Times New Roman" w:hAnsi="Times New Roman" w:cs="Times New Roman"/>
          <w:i/>
          <w:sz w:val="26"/>
          <w:szCs w:val="26"/>
          <w:lang w:eastAsia="ru-RU"/>
        </w:rPr>
        <w:t xml:space="preserve"> Вопросы:</w:t>
      </w:r>
    </w:p>
    <w:p w14:paraId="7ACD1E6D"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Понятие и виды служебного времени.</w:t>
      </w:r>
    </w:p>
    <w:p w14:paraId="2A154877"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Режим служебного времени.</w:t>
      </w:r>
    </w:p>
    <w:p w14:paraId="0D89C34B"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Понятие и виды времени отдыха.</w:t>
      </w:r>
    </w:p>
    <w:p w14:paraId="7915C15A"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Отпуска на государственной гражданской и муниципальной службе</w:t>
      </w:r>
    </w:p>
    <w:p w14:paraId="52A780DF"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b/>
          <w:i/>
          <w:sz w:val="26"/>
          <w:szCs w:val="26"/>
          <w:lang w:eastAsia="ru-RU"/>
        </w:rPr>
        <w:t xml:space="preserve">Задача 4. </w:t>
      </w:r>
      <w:r>
        <w:rPr>
          <w:rFonts w:ascii="Times New Roman" w:eastAsia="Times New Roman" w:hAnsi="Times New Roman" w:cs="Times New Roman"/>
          <w:i/>
          <w:sz w:val="26"/>
          <w:szCs w:val="26"/>
          <w:lang w:eastAsia="ru-RU"/>
        </w:rPr>
        <w:t>Вопросы:</w:t>
      </w:r>
    </w:p>
    <w:p w14:paraId="7F07C97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Государственный гражданский и муниципальный служащий: понятие, основные права и обязанности.</w:t>
      </w:r>
    </w:p>
    <w:p w14:paraId="68C9E8D9"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Ограничения и запреты, связанные с государственной гражданской и муниципальной службой.</w:t>
      </w:r>
    </w:p>
    <w:p w14:paraId="24F6B34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Требования к служебному поведению государственного гражданского и муниципального служащего.</w:t>
      </w:r>
    </w:p>
    <w:p w14:paraId="2747D06E"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4. Урегулирование конфликта интересов на государственной гражданской и муниципальной службе.</w:t>
      </w:r>
    </w:p>
    <w:p w14:paraId="0913E38E"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5. Описание:</w:t>
      </w:r>
      <w:r>
        <w:rPr>
          <w:rFonts w:ascii="Times New Roman" w:eastAsia="Times New Roman" w:hAnsi="Times New Roman" w:cs="Times New Roman"/>
          <w:i/>
          <w:iCs/>
          <w:sz w:val="26"/>
          <w:szCs w:val="26"/>
          <w:lang w:eastAsia="ru-RU"/>
        </w:rPr>
        <w:t>Ректор университета издал приказ, в котором указывалось, что за нарушение правил пожарной безопасности на студентов налагается штраф в размере 50 рублей. Законен ли приказ ректора университета?</w:t>
      </w:r>
    </w:p>
    <w:p w14:paraId="5B0D7F06"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 9 ст.16 Федерального закона «О высшем и послевузовском профессиональном образовании» от 20 августа 1996 года № 125-ФЗ предусматривает, что за нарушение студентом обязанностей, предусмотренных уставом высшего учебного заведения и правилами его внутреннего распорядка, к нему могут быть применены дисциплинарные взыскания вплоть до отчисления из высшего учебного заведения. Дисциплинарная ответственность всегда осуществляется в условиях служебного подчинения внутри устойчивого коллектива, поэтому в данном случае об административной ответственности речь идти не может. Дисциплинарные санкции для студентов, аспирантов, слушателей подготовительных отделений вузов включают в себя – замечание, выговор, строгий выговор и исключение. Следовательно, приказ ректора является незаконным.</w:t>
      </w:r>
    </w:p>
    <w:p w14:paraId="2FCEEB1D"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КоАП – кто имеет право налагать штраф за нарушение правил пожарной безопасности?</w:t>
      </w:r>
    </w:p>
    <w:p w14:paraId="301E7A86" w14:textId="77777777" w:rsidR="000E6C47" w:rsidRDefault="00F57280">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b/>
          <w:sz w:val="26"/>
          <w:szCs w:val="26"/>
          <w:lang w:eastAsia="ru-RU"/>
        </w:rPr>
        <w:t xml:space="preserve">Задача 6. </w:t>
      </w:r>
      <w:r>
        <w:rPr>
          <w:rFonts w:ascii="Times New Roman" w:eastAsia="Times New Roman" w:hAnsi="Times New Roman" w:cs="Times New Roman"/>
          <w:sz w:val="26"/>
          <w:szCs w:val="26"/>
          <w:lang w:eastAsia="ru-RU"/>
        </w:rPr>
        <w:t>Два должностных лица из аппарата администрации области организовали совместно с другими лицами предприятие по оформлению приватизации дачных земельных участков граждан. Законны ли действия должностных лиц?</w:t>
      </w:r>
    </w:p>
    <w:p w14:paraId="1C4F28FE"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Согласно статье 17 ФЗ «О государственной гражданской службе РФ» от 27 июля 2004 года, гражданскому служащему запрещается 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14:paraId="23E46899"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Таким образом, действия должностных лиц из аппарата администрации области, организовавших предприятие по оформлению приватизации дачных земельных участков граждан, неправомерны.</w:t>
      </w:r>
    </w:p>
    <w:p w14:paraId="0C8D84A3" w14:textId="77777777" w:rsidR="000E6C47" w:rsidRDefault="00F5728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7</w:t>
      </w:r>
      <w:r>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sz w:val="26"/>
          <w:szCs w:val="26"/>
          <w:lang w:eastAsia="ru-RU"/>
        </w:rPr>
        <w:t>Глава администрации области, просматривая поступившею за неделю служебную почту, обнаружил заявления о поступлении на государственную службу в аппарат областной администрации на должности: начальника управления, ведущего специалиста, пресс-секретаря, водителя автомобиля, председателя профсоюзного комитета.</w:t>
      </w:r>
    </w:p>
    <w:p w14:paraId="2C260688"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Начальник управления – согласно части 2 статьи 9 ФЗ «О государственной гражданской службе РФ», начальник управления относится к категории должностей гражданской службы «руководители». В соответствии с частью 2 статьи 22 ФЗ «О государственной гражданской службе РФ», конкурс при назначении на замещаемые на определенный срок полномочий должности гражданской службы категории «руководители» не проводится, а также при иных случаях, указанных в законе, следовательно, данная должность государственной службы будет замещена посредством назначения.</w:t>
      </w:r>
    </w:p>
    <w:p w14:paraId="49D5546A"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Ведущий специалист – в соответствии с частью 2 статьи 9 ФЗ «О государственной гражданской службе РФ», ведущий специалист относится к категории «обеспечивающие специалисты». Согласно части 1 статьи 22 ФЗ «О государственной гражданской службе РФ», замещение данной должности будет проводиться посредством конкурса.</w:t>
      </w:r>
    </w:p>
    <w:p w14:paraId="18144B84"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Пресс-секретарь – в соответствии с частью 2 статьи 9 ФЗ «О государственной гражданской службе РФ», пресс-секретарь относится к категории помощники (советники). В соответствии с частью 2 статьи 22 ФЗ «О государственной гражданской службе РФ», конкурс при назначении на замещаемые на определенный срок полномочий должности гражданской службы категории «помощники (советники)», а также в иных случаях, установленных законом, не проводится, следовательно, данная должность государственной службы будет замещена посредством назначения.</w:t>
      </w:r>
    </w:p>
    <w:p w14:paraId="5DA1B4BC"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Водитель автомобиля – не является должностью государственной службы, с ним заключается трудовой договор.</w:t>
      </w:r>
    </w:p>
    <w:p w14:paraId="1F9F6977"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Председатель профсоюзного комитета – не является должностью государственной службы, это выборная должность.</w:t>
      </w:r>
    </w:p>
    <w:p w14:paraId="419DB38D" w14:textId="77777777" w:rsidR="000E6C47" w:rsidRDefault="00F57280">
      <w:pPr>
        <w:spacing w:after="0" w:line="240" w:lineRule="auto"/>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Задача 8.</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iCs/>
          <w:sz w:val="26"/>
          <w:szCs w:val="26"/>
          <w:lang w:eastAsia="ru-RU"/>
        </w:rPr>
        <w:t>Сотрудники милиции в целях преследования гражданина А., совершившего административное правонарушение, предприняли попытку проникнуть в жилое помещение, принадлежащее гражданину М. Последний отказался выполнить требование сотрудников милиции, мотивируя отказ тем, что жилище неприкосновенно. Законны ли действия сотрудников милиции и гражданина М.?</w:t>
      </w:r>
    </w:p>
    <w:p w14:paraId="59FE0056"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 соответствии с п.1 ст.10 Закона РФ «О милиции» от 18 апреля 1991 года № 1026-1, милиция обязана предотвращать и пресекать административные правонарушения, а также в соответствии с п.7 ст.10 этого же закона обязана осуществлять по подведомственности производство по делам об административных правонарушениях. Согласно п.18 ст.11 Закона РФ «О милиции», милиции для выполнения возложенных на нее обязанностей предоставляется право входить беспрепятственно в жилые и иные помещения граждан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преступления,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 Такого основания для применения административно-предупредительных мер в виде беспрепятственного вхождения в жилые и служебные помещения, являющихся разновидностью административно-правового принуждения, как преследование лиц, совершивших административное правонарушение, с целью их задержания закон не выделяет. Следовательно, действия сотрудников милиции, направленные на проникновение в жилое помещение, принадлежащее гражданину М., незаконны.</w:t>
      </w:r>
    </w:p>
    <w:p w14:paraId="005FD477" w14:textId="77777777" w:rsidR="000E6C47" w:rsidRDefault="00F57280">
      <w:pPr>
        <w:spacing w:after="0" w:line="240" w:lineRule="auto"/>
        <w:ind w:firstLine="708"/>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Что касается ФЗ «О полиции» от 7 февраля 2011 года № 3-ФЗ, вступающего в силу с 1 марта 2011 года, то основаниями для вхождения (проникновения) в жилые и иные помещения являются: спасение жизни граждан и (или) их имущества, обеспечение безопасности граждан или общественной безопасности при массовых беспорядках и чрезвычайных ситуациях; задержание лиц, подозреваемых в совершении преступления; пресечение преступления; установление обстоятельств несчастного случая, а также иные случаи, предусмотренные законодательством РФ. То есть основания, при котором осуществляется задержание лиц, совершивших административное правонарушение, законом также не выделяется.</w:t>
      </w:r>
    </w:p>
    <w:p w14:paraId="776677F3" w14:textId="77777777" w:rsidR="000E6C47" w:rsidRDefault="00F57280">
      <w:pPr>
        <w:spacing w:after="0" w:line="240" w:lineRule="auto"/>
        <w:ind w:firstLine="708"/>
        <w:jc w:val="both"/>
        <w:rPr>
          <w:rFonts w:ascii="Times New Roman" w:eastAsia="Calibri" w:hAnsi="Times New Roman" w:cs="Times New Roman"/>
          <w:i/>
          <w:sz w:val="26"/>
          <w:szCs w:val="26"/>
        </w:rPr>
      </w:pPr>
      <w:r>
        <w:rPr>
          <w:rFonts w:ascii="Times New Roman" w:eastAsia="Times New Roman" w:hAnsi="Times New Roman" w:cs="Times New Roman"/>
          <w:i/>
          <w:sz w:val="26"/>
          <w:szCs w:val="26"/>
          <w:lang w:eastAsia="ru-RU"/>
        </w:rPr>
        <w:t>Действия гражданина М. можно также расценивать как незаконные, так как ст.17.7 Кодекса РФ об административных правонарушениях от 30 декабря 2001 года № 195-ФЗ устанавливает административную ответственность за умышленное невыполнение законных требований должностных лиц, осуществляющих производство по делу об административном правонарушении</w:t>
      </w:r>
    </w:p>
    <w:p w14:paraId="31149140" w14:textId="77777777" w:rsidR="000E6C47" w:rsidRDefault="000E6C47">
      <w:pPr>
        <w:rPr>
          <w:rFonts w:ascii="Calibri" w:eastAsia="Calibri" w:hAnsi="Calibri" w:cs="Times New Roman"/>
          <w:b/>
          <w:i/>
          <w:sz w:val="16"/>
          <w:szCs w:val="16"/>
          <w:u w:val="single"/>
        </w:rPr>
      </w:pPr>
    </w:p>
    <w:p w14:paraId="7D1522BB" w14:textId="77777777" w:rsidR="000E6C47" w:rsidRDefault="00F57280">
      <w:pPr>
        <w:pStyle w:val="22"/>
        <w:numPr>
          <w:ilvl w:val="1"/>
          <w:numId w:val="62"/>
        </w:numPr>
        <w:shd w:val="clear" w:color="auto" w:fill="auto"/>
        <w:spacing w:line="240" w:lineRule="auto"/>
        <w:jc w:val="center"/>
        <w:rPr>
          <w:b/>
          <w:i/>
          <w:sz w:val="26"/>
          <w:szCs w:val="26"/>
        </w:rPr>
      </w:pPr>
      <w:r>
        <w:rPr>
          <w:b/>
          <w:i/>
          <w:sz w:val="26"/>
          <w:szCs w:val="26"/>
        </w:rPr>
        <w:t>Примерные темы курсовых работ.</w:t>
      </w:r>
    </w:p>
    <w:p w14:paraId="2EE26203" w14:textId="77777777" w:rsidR="000E6C47" w:rsidRDefault="000E6C47">
      <w:pPr>
        <w:pStyle w:val="22"/>
        <w:shd w:val="clear" w:color="auto" w:fill="auto"/>
        <w:spacing w:line="240" w:lineRule="auto"/>
        <w:ind w:left="720"/>
        <w:rPr>
          <w:b/>
          <w:i/>
          <w:sz w:val="26"/>
          <w:szCs w:val="26"/>
        </w:rPr>
      </w:pPr>
    </w:p>
    <w:p w14:paraId="3DD6CD27"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Проблемы взаимоотношений центральных и региональных органов государственного управления.</w:t>
      </w:r>
    </w:p>
    <w:p w14:paraId="7489369E"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Основные направления деятельности в системе государственного управления.</w:t>
      </w:r>
    </w:p>
    <w:p w14:paraId="4F01495A"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Местное самоуправление: зарубежный опыт и возможности его использования в Российской Федерации.</w:t>
      </w:r>
    </w:p>
    <w:p w14:paraId="7F67E891"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Муниципальное управление и его особенности на современном этапе.</w:t>
      </w:r>
    </w:p>
    <w:p w14:paraId="505211F0"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Анализ опыта муниципального управления в зарубежных странах.</w:t>
      </w:r>
    </w:p>
    <w:p w14:paraId="7787096A"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Взаимодействие органов государственной власти с органами местного самоуправления.</w:t>
      </w:r>
    </w:p>
    <w:p w14:paraId="1281108F"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Организация совместной работы Государственных органов власти и местного самоуправления по благоустройству.</w:t>
      </w:r>
    </w:p>
    <w:p w14:paraId="7C650AE6"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Функции административной комиссии на примере Администрации района.</w:t>
      </w:r>
    </w:p>
    <w:p w14:paraId="4B60084C"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Организация работы отдела образования на примере Администрации района.</w:t>
      </w:r>
    </w:p>
    <w:p w14:paraId="3E2B376E"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Особенности работы с обращениями граждан на примере общего отдела</w:t>
      </w:r>
    </w:p>
    <w:p w14:paraId="1AFA5F6A"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Администрации района.</w:t>
      </w:r>
    </w:p>
    <w:p w14:paraId="122B20EE"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Анализ работы архивной службы.</w:t>
      </w:r>
    </w:p>
    <w:p w14:paraId="1B9AFF83"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Государственное регулирование социальной сферы в Российской Федерации.</w:t>
      </w:r>
    </w:p>
    <w:p w14:paraId="24490F25"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Роль органов муниципального управления в социальном развитии территории.</w:t>
      </w:r>
    </w:p>
    <w:p w14:paraId="21D6CE04"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Парламент как институт государственного управления.</w:t>
      </w:r>
    </w:p>
    <w:p w14:paraId="48AA458C"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Деятельность администрации города по продвижению региональных продуктов и услуг.</w:t>
      </w:r>
    </w:p>
    <w:p w14:paraId="473ADA62"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Государственное стратегическое прогнозирование в российской экономике: проблемы и перспективы.</w:t>
      </w:r>
    </w:p>
    <w:p w14:paraId="37D8C93A"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Современные информационные технологии в государственной и муниципальной службе.</w:t>
      </w:r>
    </w:p>
    <w:p w14:paraId="12AC97EE"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Планирование и прогнозирование социально-экономических процессов на уровне региона.</w:t>
      </w:r>
    </w:p>
    <w:p w14:paraId="024D417C"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Новые информационные технологии в управленческой деятельности в системе регионального управления.</w:t>
      </w:r>
    </w:p>
    <w:p w14:paraId="68D5D21D"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Социальная защита населения на государственном и муниципальном уровнях.</w:t>
      </w:r>
    </w:p>
    <w:p w14:paraId="6DEA98D9"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Реализация миграционной политики на уровне субъекта Федерации.</w:t>
      </w:r>
    </w:p>
    <w:p w14:paraId="5BF6A668"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Реализация приоритетных национальных проектов в Российской</w:t>
      </w:r>
    </w:p>
    <w:p w14:paraId="205ABB13"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Федерации: проблемы и перспективы.</w:t>
      </w:r>
    </w:p>
    <w:p w14:paraId="53C792D4"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Прогнозно-аналитические исследования экономики крупного города.</w:t>
      </w:r>
    </w:p>
    <w:p w14:paraId="2A58C16F" w14:textId="77777777" w:rsidR="000E6C47" w:rsidRDefault="00F57280">
      <w:pPr>
        <w:pStyle w:val="af5"/>
        <w:numPr>
          <w:ilvl w:val="0"/>
          <w:numId w:val="64"/>
        </w:numPr>
        <w:jc w:val="both"/>
        <w:rPr>
          <w:rFonts w:ascii="Times New Roman" w:hAnsi="Times New Roman" w:cs="Times New Roman"/>
          <w:sz w:val="26"/>
          <w:szCs w:val="26"/>
        </w:rPr>
      </w:pPr>
      <w:r>
        <w:rPr>
          <w:rFonts w:ascii="Times New Roman" w:hAnsi="Times New Roman" w:cs="Times New Roman"/>
          <w:sz w:val="26"/>
          <w:szCs w:val="26"/>
        </w:rPr>
        <w:t>Управление крупными городскими проектами и программами: особенности ресурсного обеспечения.</w:t>
      </w:r>
    </w:p>
    <w:p w14:paraId="2A0180D0" w14:textId="77777777" w:rsidR="000E6C47" w:rsidRDefault="000E6C47">
      <w:pPr>
        <w:pStyle w:val="af5"/>
        <w:spacing w:line="276" w:lineRule="auto"/>
        <w:ind w:left="720"/>
        <w:jc w:val="both"/>
      </w:pPr>
    </w:p>
    <w:p w14:paraId="16B77BF7" w14:textId="77777777" w:rsidR="000E6C47" w:rsidRDefault="00F57280">
      <w:pPr>
        <w:pStyle w:val="af5"/>
        <w:numPr>
          <w:ilvl w:val="1"/>
          <w:numId w:val="62"/>
        </w:numPr>
        <w:spacing w:line="276" w:lineRule="auto"/>
        <w:jc w:val="center"/>
        <w:rPr>
          <w:rFonts w:ascii="Times New Roman" w:hAnsi="Times New Roman" w:cs="Times New Roman"/>
          <w:b/>
          <w:i/>
          <w:sz w:val="26"/>
          <w:szCs w:val="26"/>
        </w:rPr>
      </w:pPr>
      <w:r>
        <w:rPr>
          <w:rFonts w:ascii="Times New Roman" w:hAnsi="Times New Roman" w:cs="Times New Roman"/>
          <w:b/>
          <w:i/>
          <w:sz w:val="26"/>
          <w:szCs w:val="26"/>
        </w:rPr>
        <w:t>Семинарское занятие</w:t>
      </w:r>
    </w:p>
    <w:p w14:paraId="181B6263" w14:textId="77777777" w:rsidR="000E6C47" w:rsidRDefault="000E6C47">
      <w:pPr>
        <w:pStyle w:val="af5"/>
        <w:spacing w:line="276" w:lineRule="auto"/>
        <w:ind w:left="720"/>
        <w:jc w:val="both"/>
      </w:pPr>
    </w:p>
    <w:p w14:paraId="6D9A3785" w14:textId="77777777" w:rsidR="000E6C47" w:rsidRDefault="00F57280">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Тема 1.2. Государственное и муниципальное управление как система</w:t>
      </w:r>
    </w:p>
    <w:p w14:paraId="5050D51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Попробуйте их обосновать. на тему «Эффективность использования органами муниципальной власти демократических институтов участия местного населения в местном самоуправлении на территории муниципальных образований</w:t>
      </w:r>
    </w:p>
    <w:p w14:paraId="480AA872"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 Задания </w:t>
      </w:r>
    </w:p>
    <w:p w14:paraId="5BECEAE3"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Рассмотрите основные формы непосредственного участия местного населения в осуществлении местного самоуправления на территории муниципального образования. </w:t>
      </w:r>
    </w:p>
    <w:p w14:paraId="2AFBFFA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Назовите основные формы опосредованного участия населения муниципальных образований в осуществлении местного самоуправления. </w:t>
      </w:r>
    </w:p>
    <w:p w14:paraId="208A6BF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Почему, на Ваш взгляд, часть граждан, проживающих на территории вашего муниципального образования, не проявляет активности в решении вопросов местного значения по месту своего жительства.</w:t>
      </w:r>
    </w:p>
    <w:p w14:paraId="795C2669" w14:textId="77777777" w:rsidR="000E6C47" w:rsidRDefault="00F57280">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Тема 2.1. Институт главы государства в системе публичного управления</w:t>
      </w:r>
    </w:p>
    <w:p w14:paraId="5F3A81E1"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Задания</w:t>
      </w:r>
    </w:p>
    <w:p w14:paraId="629578C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1. Проанализируйте действующую систему публично-властной структуры в своем муниципальном образовании. </w:t>
      </w:r>
    </w:p>
    <w:p w14:paraId="1B46E3DA"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 Что Вас устраивает и не устраивает в деятельности органов местного самоуправления по решению злободневных проблем жизнедеятельности населения своего муниципального образования.</w:t>
      </w:r>
    </w:p>
    <w:p w14:paraId="099FE436"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3. Выскажите свои предложения по совершенствованию функционирующей модели органов муниципальной власти.</w:t>
      </w:r>
    </w:p>
    <w:p w14:paraId="5602A011" w14:textId="77777777" w:rsidR="000E6C47" w:rsidRDefault="00F57280">
      <w:pPr>
        <w:spacing w:after="0" w:line="240" w:lineRule="auto"/>
        <w:jc w:val="both"/>
        <w:rPr>
          <w:rFonts w:ascii="Times New Roman" w:eastAsia="Times New Roman" w:hAnsi="Times New Roman" w:cs="Times New Roman"/>
          <w:b/>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Тема 2.6. Основы организации государственной власти в субъекте Российской Федерации</w:t>
      </w:r>
    </w:p>
    <w:p w14:paraId="3DC38BB6"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Задания </w:t>
      </w:r>
    </w:p>
    <w:p w14:paraId="11D38F4D"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Проблемы организации местного самоуправления в муниципальном образовании» </w:t>
      </w:r>
    </w:p>
    <w:p w14:paraId="7C2D29B4"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 Какие основные проблемы местного самоуправления Вы видите в своем муниципальном образовании.</w:t>
      </w:r>
    </w:p>
    <w:p w14:paraId="6BA5C916"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 Что, по Вашему мнению, должны предпринять органы муниципальной власти по совершенствованию действующей модели местного самоуправления в муниципальном районе, городском округе.</w:t>
      </w:r>
    </w:p>
    <w:p w14:paraId="52204402"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3. Как активизировать участие местного населения в решении вопросов своей жизнедеятельности по месту своего жительства. на тему «Проблемы реформирования публично-властной структуры муниципальной организации местного самоуправления в практике муниципального управления» </w:t>
      </w:r>
    </w:p>
    <w:p w14:paraId="3ADDD3AC" w14:textId="77777777" w:rsidR="000E6C47" w:rsidRDefault="00F57280">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3.3. Контроль в муниципальном управлении</w:t>
      </w:r>
    </w:p>
    <w:p w14:paraId="6B0E4A3E" w14:textId="77777777" w:rsidR="000E6C47" w:rsidRDefault="00F5728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Задания.</w:t>
      </w:r>
    </w:p>
    <w:p w14:paraId="1E4327C8" w14:textId="77777777" w:rsidR="000E6C47" w:rsidRDefault="00F57280">
      <w:pPr>
        <w:numPr>
          <w:ilvl w:val="0"/>
          <w:numId w:val="65"/>
        </w:numPr>
        <w:spacing w:after="0" w:line="240" w:lineRule="auto"/>
        <w:ind w:left="0" w:firstLine="75"/>
        <w:jc w:val="both"/>
        <w:rPr>
          <w:rFonts w:ascii="Times New Roman" w:eastAsia="Calibri" w:hAnsi="Times New Roman" w:cs="Times New Roman"/>
          <w:sz w:val="26"/>
          <w:szCs w:val="26"/>
        </w:rPr>
      </w:pPr>
      <w:r>
        <w:rPr>
          <w:rFonts w:ascii="Times New Roman" w:eastAsia="Calibri" w:hAnsi="Times New Roman" w:cs="Times New Roman"/>
          <w:sz w:val="26"/>
          <w:szCs w:val="26"/>
        </w:rPr>
        <w:t>О создании структурного подразделения Министр здравоохранения и социального развития РФ поручил губернатору области создать департамент по работе с пенсионерами для того, чтобы разгрузить работу регионального отделения Пенсионного фонда. Однако выполнить данное поручение он отказался, сославшись на то, что это не входит в полномочия субъекта РФ. Насколько обоснованными были доводы губернатора? Как должны строится отношения между федеральным и региональным уровнями государственной власти? Что прежде всего должно учитываться при выстраивании отношений между ними?</w:t>
      </w:r>
    </w:p>
    <w:p w14:paraId="1159F5DB"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Государственное регулирование тарифов на товары производителей Губернатор провел совещание с представителями компаний, производящих продукты питания и рекомендовал им не повышать цены на них в период выборов депутатов Государственной Думы. Соответствует ли данная рекомендация законодательству РФ? Как государство может воздействовать на регулирование цен и тарифов в условиях рыночной экономики? Управляющая компания по управлению жилыми домами приняла решение о повышении тарифов за их обслуживание. Жильцы не согласились с этим решением и обратились с жалобой в местную администрацию? Какое решение должна принять администрация? Кто имеет право поднимать тарифы за жилищнокоммунальные услуги? Какой может быть их размер? </w:t>
      </w:r>
    </w:p>
    <w:p w14:paraId="43399000"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Управление государственной собственностью Руководитель федерального агентства по образованию, передав полномочия по управлению техникумом на уровень субъекта РФ, принял решение: занимаемое учебным заведением здание закрепить за педагогическим университетом. Имел ли он на это право? В чьи полномочия входит управление государственной собственностью? Передается ли имущество в случае передачи полномочий?</w:t>
      </w:r>
    </w:p>
    <w:p w14:paraId="125627BF" w14:textId="77777777" w:rsidR="000E6C47" w:rsidRDefault="00F5728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4. Установление налога Законодательный орган субъекта РФ, в связи с недостатком средств в бюджете, принял закон о введении налога на рекламу. Однако выполнять данный закон управление по налогам и сборам региона отказалось, ссылаясь на то, что этот налог не предусмотрен законодательством. Вправе ли субъект РФ устанавливать дополнительные налоги? Какие его полномочия в сфере налогообложения? Каким образом должно поступить управление по налогам и сборам, являясь федеральным органом исполнительной власти?</w:t>
      </w:r>
    </w:p>
    <w:p w14:paraId="0E3F7267" w14:textId="77777777" w:rsidR="000E6C47" w:rsidRDefault="00F57280">
      <w:pPr>
        <w:spacing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Calibri" w:hAnsi="Times New Roman" w:cs="Times New Roman"/>
          <w:sz w:val="26"/>
          <w:szCs w:val="26"/>
        </w:rPr>
        <w:t xml:space="preserve">5. </w:t>
      </w:r>
      <w:r>
        <w:rPr>
          <w:rFonts w:ascii="Times New Roman" w:eastAsia="Times New Roman" w:hAnsi="Times New Roman" w:cs="Times New Roman"/>
          <w:sz w:val="26"/>
          <w:szCs w:val="26"/>
          <w:shd w:val="clear" w:color="auto" w:fill="FFFFFF"/>
          <w:lang w:eastAsia="ru-RU"/>
        </w:rPr>
        <w:t xml:space="preserve">Дать характеристику финансово-экономическим основам местного самоуправления. </w:t>
      </w:r>
    </w:p>
    <w:p w14:paraId="33148CBF" w14:textId="77777777" w:rsidR="000E6C47" w:rsidRDefault="00F57280">
      <w:pPr>
        <w:spacing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sz w:val="26"/>
          <w:szCs w:val="26"/>
          <w:shd w:val="clear" w:color="auto" w:fill="FFFFFF"/>
          <w:lang w:eastAsia="ru-RU"/>
        </w:rPr>
        <w:t>Данные с портала статистики и органов власти.</w:t>
      </w:r>
    </w:p>
    <w:p w14:paraId="36683F1F" w14:textId="77777777" w:rsidR="000E6C47" w:rsidRDefault="000E6C47">
      <w:pPr>
        <w:pStyle w:val="af5"/>
        <w:spacing w:line="276" w:lineRule="auto"/>
        <w:ind w:left="720"/>
        <w:jc w:val="both"/>
      </w:pPr>
    </w:p>
    <w:p w14:paraId="584A69E4" w14:textId="77777777" w:rsidR="000E6C47" w:rsidRDefault="00F57280">
      <w:pPr>
        <w:pStyle w:val="24"/>
        <w:numPr>
          <w:ilvl w:val="1"/>
          <w:numId w:val="62"/>
        </w:numPr>
        <w:shd w:val="clear" w:color="auto" w:fill="auto"/>
        <w:spacing w:after="0" w:line="240" w:lineRule="auto"/>
        <w:ind w:right="260"/>
        <w:rPr>
          <w:b/>
          <w:i/>
          <w:color w:val="auto"/>
          <w:sz w:val="26"/>
          <w:szCs w:val="26"/>
        </w:rPr>
      </w:pPr>
      <w:r>
        <w:rPr>
          <w:b/>
          <w:i/>
          <w:color w:val="auto"/>
          <w:sz w:val="26"/>
          <w:szCs w:val="26"/>
        </w:rPr>
        <w:t>Перечень основных понятий, глоссарий</w:t>
      </w:r>
    </w:p>
    <w:p w14:paraId="39CD43AB" w14:textId="77777777" w:rsidR="000E6C47" w:rsidRDefault="000E6C47">
      <w:pPr>
        <w:pStyle w:val="24"/>
        <w:shd w:val="clear" w:color="auto" w:fill="auto"/>
        <w:spacing w:after="0" w:line="240" w:lineRule="auto"/>
        <w:ind w:left="720" w:right="260" w:firstLine="0"/>
        <w:jc w:val="left"/>
        <w:rPr>
          <w:b/>
          <w:i/>
          <w:color w:val="auto"/>
          <w:sz w:val="26"/>
          <w:szCs w:val="26"/>
        </w:rPr>
      </w:pPr>
    </w:p>
    <w:p w14:paraId="12A9C9EC" w14:textId="77777777" w:rsidR="000E6C47" w:rsidRDefault="00F57280">
      <w:pPr>
        <w:pStyle w:val="af"/>
        <w:tabs>
          <w:tab w:val="clear" w:pos="720"/>
          <w:tab w:val="left" w:pos="426"/>
        </w:tabs>
        <w:snapToGrid/>
        <w:spacing w:line="240" w:lineRule="auto"/>
        <w:ind w:right="-2"/>
        <w:jc w:val="both"/>
        <w:rPr>
          <w:b w:val="0"/>
          <w:sz w:val="26"/>
          <w:szCs w:val="26"/>
        </w:rPr>
      </w:pPr>
      <w:r>
        <w:rPr>
          <w:sz w:val="26"/>
          <w:szCs w:val="26"/>
        </w:rPr>
        <w:t>Активное избирательное право</w:t>
      </w:r>
      <w:r>
        <w:rPr>
          <w:b w:val="0"/>
          <w:sz w:val="26"/>
          <w:szCs w:val="26"/>
        </w:rPr>
        <w:t xml:space="preserve"> – право обладать решающим голосом в избрании органов государственной власти и органов местного самоуправления, т.е. избирать их</w:t>
      </w:r>
    </w:p>
    <w:p w14:paraId="16B40B33" w14:textId="77777777" w:rsidR="000E6C47" w:rsidRDefault="00F57280">
      <w:pPr>
        <w:pStyle w:val="af"/>
        <w:tabs>
          <w:tab w:val="clear" w:pos="720"/>
          <w:tab w:val="left" w:pos="426"/>
        </w:tabs>
        <w:snapToGrid/>
        <w:spacing w:line="240" w:lineRule="auto"/>
        <w:ind w:right="-2"/>
        <w:jc w:val="both"/>
        <w:rPr>
          <w:b w:val="0"/>
          <w:sz w:val="26"/>
          <w:szCs w:val="26"/>
        </w:rPr>
      </w:pPr>
      <w:r>
        <w:rPr>
          <w:sz w:val="26"/>
          <w:szCs w:val="26"/>
        </w:rPr>
        <w:t>Бюджетный процесс</w:t>
      </w:r>
      <w:r>
        <w:rPr>
          <w:b w:val="0"/>
          <w:sz w:val="26"/>
          <w:szCs w:val="26"/>
        </w:rPr>
        <w:t xml:space="preserve"> – регламентированная законом деятельность органов власти и иных участников по составлению, рассмотрению проектов бюджета, утверждению, исполнению, контролю за исполнением и утверждением бюджетной отчетности</w:t>
      </w:r>
    </w:p>
    <w:p w14:paraId="141E5A4E"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Государственное управление </w:t>
      </w:r>
      <w:r>
        <w:rPr>
          <w:b w:val="0"/>
          <w:sz w:val="26"/>
          <w:szCs w:val="26"/>
        </w:rPr>
        <w:t xml:space="preserve">– целенаправленная деятельность государства, направленная на организацию и регулирование общественной жизни </w:t>
      </w:r>
    </w:p>
    <w:p w14:paraId="6B7B0D58" w14:textId="77777777" w:rsidR="000E6C47" w:rsidRDefault="00F57280">
      <w:pPr>
        <w:pStyle w:val="af"/>
        <w:tabs>
          <w:tab w:val="clear" w:pos="720"/>
          <w:tab w:val="left" w:pos="426"/>
        </w:tabs>
        <w:snapToGrid/>
        <w:spacing w:line="240" w:lineRule="auto"/>
        <w:jc w:val="both"/>
        <w:rPr>
          <w:b w:val="0"/>
          <w:sz w:val="26"/>
          <w:szCs w:val="26"/>
        </w:rPr>
      </w:pPr>
      <w:r>
        <w:rPr>
          <w:sz w:val="26"/>
          <w:szCs w:val="26"/>
        </w:rPr>
        <w:t>Государственное устройство</w:t>
      </w:r>
      <w:r>
        <w:rPr>
          <w:b w:val="0"/>
          <w:sz w:val="26"/>
          <w:szCs w:val="26"/>
        </w:rPr>
        <w:t xml:space="preserve"> – политико-территориальная организация власти, определяющая правовое положение региональных частей и их взаимоотношения с центральной властью</w:t>
      </w:r>
    </w:p>
    <w:p w14:paraId="6ABBCCD9" w14:textId="77777777" w:rsidR="000E6C47" w:rsidRDefault="00F57280">
      <w:pPr>
        <w:pStyle w:val="af"/>
        <w:tabs>
          <w:tab w:val="clear" w:pos="720"/>
          <w:tab w:val="left" w:pos="426"/>
        </w:tabs>
        <w:snapToGrid/>
        <w:spacing w:line="240" w:lineRule="auto"/>
        <w:jc w:val="both"/>
        <w:rPr>
          <w:b w:val="0"/>
          <w:sz w:val="26"/>
          <w:szCs w:val="26"/>
        </w:rPr>
      </w:pPr>
      <w:r>
        <w:rPr>
          <w:sz w:val="26"/>
          <w:szCs w:val="26"/>
        </w:rPr>
        <w:t>Государственный орган</w:t>
      </w:r>
      <w:r>
        <w:rPr>
          <w:b w:val="0"/>
          <w:sz w:val="26"/>
          <w:szCs w:val="26"/>
        </w:rPr>
        <w:t xml:space="preserve"> – гражданин, организованная группа граждан, наделенные го</w:t>
      </w:r>
      <w:r>
        <w:rPr>
          <w:b w:val="0"/>
          <w:sz w:val="26"/>
          <w:szCs w:val="26"/>
        </w:rPr>
        <w:softHyphen/>
        <w:t>сударственно-властными полномочиями, уполномоченные государством на осуще</w:t>
      </w:r>
      <w:r>
        <w:rPr>
          <w:b w:val="0"/>
          <w:sz w:val="26"/>
          <w:szCs w:val="26"/>
        </w:rPr>
        <w:softHyphen/>
        <w:t xml:space="preserve">ствление его задач и действующие в установленном государством порядке </w:t>
      </w:r>
    </w:p>
    <w:p w14:paraId="41AE7F9E"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Государство – </w:t>
      </w:r>
      <w:r>
        <w:rPr>
          <w:b w:val="0"/>
          <w:sz w:val="26"/>
          <w:szCs w:val="26"/>
        </w:rPr>
        <w:t>особая суверенная территориальная организация политической власти общества, располагающая аппаратом управления и принуждения, регулирующая общественные отношения при помощи норм права</w:t>
      </w:r>
    </w:p>
    <w:p w14:paraId="5E62A19F"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Избирательная система</w:t>
      </w:r>
      <w:r>
        <w:rPr>
          <w:b w:val="0"/>
          <w:sz w:val="26"/>
          <w:szCs w:val="26"/>
        </w:rPr>
        <w:t xml:space="preserve"> – механизм реализации субъективного и объективного избирательного права; процесс проведения выборов, определенный конституционно-правовыми нормами</w:t>
      </w:r>
    </w:p>
    <w:p w14:paraId="08DF26B5"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Избирательное право</w:t>
      </w:r>
      <w:r>
        <w:rPr>
          <w:b w:val="0"/>
          <w:sz w:val="26"/>
          <w:szCs w:val="26"/>
        </w:rPr>
        <w:t xml:space="preserve"> – </w:t>
      </w:r>
      <w:r>
        <w:rPr>
          <w:sz w:val="26"/>
          <w:szCs w:val="26"/>
        </w:rPr>
        <w:t xml:space="preserve">объективное </w:t>
      </w:r>
      <w:r>
        <w:rPr>
          <w:b w:val="0"/>
          <w:sz w:val="26"/>
          <w:szCs w:val="26"/>
        </w:rPr>
        <w:t>– совокупность правовых нор, регулирующих порядок проведения выборов и механизм реализации субъективных прав</w:t>
      </w:r>
    </w:p>
    <w:p w14:paraId="73DCAE57"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Избирательное право</w:t>
      </w:r>
      <w:r>
        <w:rPr>
          <w:b w:val="0"/>
          <w:sz w:val="26"/>
          <w:szCs w:val="26"/>
        </w:rPr>
        <w:t xml:space="preserve"> – </w:t>
      </w:r>
      <w:r>
        <w:rPr>
          <w:sz w:val="26"/>
          <w:szCs w:val="26"/>
        </w:rPr>
        <w:t xml:space="preserve">субъективное </w:t>
      </w:r>
      <w:r>
        <w:rPr>
          <w:b w:val="0"/>
          <w:sz w:val="26"/>
          <w:szCs w:val="26"/>
        </w:rPr>
        <w:t>– гарантированная государством возможность граждан (и, в установленных законом случаях, иностранных граждан) принимать участие в формировании представительных органов</w:t>
      </w:r>
    </w:p>
    <w:p w14:paraId="74192F78"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Избирательные цензы</w:t>
      </w:r>
      <w:r>
        <w:rPr>
          <w:b w:val="0"/>
          <w:sz w:val="26"/>
          <w:szCs w:val="26"/>
        </w:rPr>
        <w:t xml:space="preserve"> – установленные законом условия для реализации избирательного права (ценз гражданства, осед</w:t>
      </w:r>
      <w:r>
        <w:rPr>
          <w:b w:val="0"/>
          <w:sz w:val="26"/>
          <w:szCs w:val="26"/>
        </w:rPr>
        <w:softHyphen/>
        <w:t>лости, возрастной ценз и т.д.)</w:t>
      </w:r>
    </w:p>
    <w:p w14:paraId="053F1625"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Избирательный процесс</w:t>
      </w:r>
      <w:r>
        <w:rPr>
          <w:b w:val="0"/>
          <w:sz w:val="26"/>
          <w:szCs w:val="26"/>
        </w:rPr>
        <w:t xml:space="preserve"> – регламентированная законом последовательная деятель</w:t>
      </w:r>
      <w:r>
        <w:rPr>
          <w:b w:val="0"/>
          <w:sz w:val="26"/>
          <w:szCs w:val="26"/>
        </w:rPr>
        <w:softHyphen/>
        <w:t>ность граждан, избирательных комиссий, органов государственной власти, органов местного самоуправления, общественных объединений по подготовке и проведению выборов</w:t>
      </w:r>
    </w:p>
    <w:p w14:paraId="60412D2E"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Иммунитет депутатский</w:t>
      </w:r>
      <w:r>
        <w:rPr>
          <w:b w:val="0"/>
          <w:sz w:val="26"/>
          <w:szCs w:val="26"/>
        </w:rPr>
        <w:t xml:space="preserve"> – неприкосновенность депутатов; запрет задержания, ареста, обыска депутата без соблюдения специальной процедуры</w:t>
      </w:r>
    </w:p>
    <w:p w14:paraId="3F6F3034"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Императивный депутатский мандат</w:t>
      </w:r>
      <w:r>
        <w:rPr>
          <w:b w:val="0"/>
          <w:sz w:val="26"/>
          <w:szCs w:val="26"/>
        </w:rPr>
        <w:t xml:space="preserve"> – предусматривает зависимость депутатов от на</w:t>
      </w:r>
      <w:r>
        <w:rPr>
          <w:b w:val="0"/>
          <w:sz w:val="26"/>
          <w:szCs w:val="26"/>
        </w:rPr>
        <w:softHyphen/>
        <w:t>казов избирателей</w:t>
      </w:r>
    </w:p>
    <w:p w14:paraId="27990359" w14:textId="77777777" w:rsidR="000E6C47" w:rsidRDefault="00F57280">
      <w:pPr>
        <w:pStyle w:val="af"/>
        <w:tabs>
          <w:tab w:val="clear" w:pos="720"/>
          <w:tab w:val="left" w:pos="426"/>
        </w:tabs>
        <w:snapToGrid/>
        <w:spacing w:line="240" w:lineRule="auto"/>
        <w:jc w:val="both"/>
        <w:rPr>
          <w:b w:val="0"/>
          <w:sz w:val="26"/>
          <w:szCs w:val="26"/>
        </w:rPr>
      </w:pPr>
      <w:r>
        <w:rPr>
          <w:sz w:val="26"/>
          <w:szCs w:val="26"/>
        </w:rPr>
        <w:t>Индемнитет депутатский</w:t>
      </w:r>
      <w:r>
        <w:rPr>
          <w:b w:val="0"/>
          <w:sz w:val="26"/>
          <w:szCs w:val="26"/>
        </w:rPr>
        <w:t xml:space="preserve"> – свобода выражения своего мнения депутатом, его незави</w:t>
      </w:r>
      <w:r>
        <w:rPr>
          <w:b w:val="0"/>
          <w:sz w:val="26"/>
          <w:szCs w:val="26"/>
        </w:rPr>
        <w:softHyphen/>
        <w:t>симость в принятии решения</w:t>
      </w:r>
    </w:p>
    <w:p w14:paraId="3422399C" w14:textId="77777777" w:rsidR="000E6C47" w:rsidRDefault="00F57280">
      <w:pPr>
        <w:pStyle w:val="af"/>
        <w:tabs>
          <w:tab w:val="clear" w:pos="720"/>
          <w:tab w:val="left" w:pos="426"/>
        </w:tabs>
        <w:snapToGrid/>
        <w:spacing w:line="240" w:lineRule="auto"/>
        <w:jc w:val="both"/>
        <w:rPr>
          <w:b w:val="0"/>
          <w:sz w:val="26"/>
          <w:szCs w:val="26"/>
        </w:rPr>
      </w:pPr>
      <w:r>
        <w:rPr>
          <w:sz w:val="26"/>
          <w:szCs w:val="26"/>
        </w:rPr>
        <w:t>Конституция</w:t>
      </w:r>
      <w:r>
        <w:rPr>
          <w:b w:val="0"/>
          <w:sz w:val="26"/>
          <w:szCs w:val="26"/>
        </w:rPr>
        <w:t xml:space="preserve"> – нормативный правовой акт, обладающий особыми юридическими свойствами, посредством которого учреждаются основные принципы устройства общества и государства, механизм осуществления власти (государственной и муниципальной), закрепляются охраняемые государством права, свободы, обязанности человека и гражданина</w:t>
      </w:r>
    </w:p>
    <w:p w14:paraId="2008EC11" w14:textId="77777777" w:rsidR="000E6C47" w:rsidRDefault="00F57280">
      <w:pPr>
        <w:pStyle w:val="af"/>
        <w:tabs>
          <w:tab w:val="clear" w:pos="720"/>
          <w:tab w:val="left" w:pos="426"/>
        </w:tabs>
        <w:snapToGrid/>
        <w:spacing w:line="240" w:lineRule="auto"/>
        <w:jc w:val="both"/>
        <w:rPr>
          <w:b w:val="0"/>
          <w:sz w:val="26"/>
          <w:szCs w:val="26"/>
        </w:rPr>
      </w:pPr>
      <w:r>
        <w:rPr>
          <w:sz w:val="26"/>
          <w:szCs w:val="26"/>
        </w:rPr>
        <w:t>Мажоритарная избирательная система</w:t>
      </w:r>
      <w:r>
        <w:rPr>
          <w:b w:val="0"/>
          <w:sz w:val="26"/>
          <w:szCs w:val="26"/>
        </w:rPr>
        <w:t xml:space="preserve"> – одна из наиболее распространенных избирательных систем; основана на принципе большинства (относительного, абсолютного, квалифицированного) голосов</w:t>
      </w:r>
    </w:p>
    <w:p w14:paraId="11550C37"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 </w:t>
      </w:r>
      <w:r>
        <w:rPr>
          <w:rFonts w:eastAsia="Calibri"/>
          <w:iCs/>
          <w:sz w:val="26"/>
          <w:szCs w:val="26"/>
        </w:rPr>
        <w:t>Межбюджетные трансферты - денежные перечисления из бюджетов субъектов Российской Федерации или бюджетов субъектов Российской Федерации местным бюджетам, которые предоставляются в форме:</w:t>
      </w:r>
    </w:p>
    <w:p w14:paraId="06C24AC3" w14:textId="77777777" w:rsidR="000E6C47" w:rsidRDefault="00F57280">
      <w:pPr>
        <w:pStyle w:val="af8"/>
        <w:ind w:left="0"/>
        <w:jc w:val="both"/>
        <w:rPr>
          <w:iCs/>
          <w:sz w:val="26"/>
          <w:szCs w:val="26"/>
        </w:rPr>
      </w:pPr>
      <w:r>
        <w:rPr>
          <w:b/>
          <w:iCs/>
          <w:sz w:val="26"/>
          <w:szCs w:val="26"/>
        </w:rPr>
        <w:t xml:space="preserve">- дотаций, </w:t>
      </w:r>
      <w:r>
        <w:rPr>
          <w:iCs/>
          <w:sz w:val="26"/>
          <w:szCs w:val="26"/>
        </w:rPr>
        <w:t>предоставляемых на безвозмездной и безвозвратной основе, для оказания финансовой поддержки без установления направлений их использования;</w:t>
      </w:r>
    </w:p>
    <w:p w14:paraId="66BAD7D4" w14:textId="77777777" w:rsidR="000E6C47" w:rsidRDefault="00F57280">
      <w:pPr>
        <w:pStyle w:val="af8"/>
        <w:ind w:left="0"/>
        <w:jc w:val="both"/>
        <w:rPr>
          <w:iCs/>
          <w:sz w:val="26"/>
          <w:szCs w:val="26"/>
        </w:rPr>
      </w:pPr>
      <w:r>
        <w:rPr>
          <w:b/>
          <w:iCs/>
          <w:sz w:val="26"/>
          <w:szCs w:val="26"/>
        </w:rPr>
        <w:t xml:space="preserve">- субвенций, </w:t>
      </w:r>
      <w:r>
        <w:rPr>
          <w:iCs/>
          <w:sz w:val="26"/>
          <w:szCs w:val="26"/>
        </w:rPr>
        <w:t>предоставляемых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переданных для осуществления органам местного самоуправления.</w:t>
      </w:r>
    </w:p>
    <w:p w14:paraId="28F6DAAD" w14:textId="77777777" w:rsidR="000E6C47" w:rsidRDefault="00F57280">
      <w:pPr>
        <w:pStyle w:val="af"/>
        <w:tabs>
          <w:tab w:val="clear" w:pos="720"/>
          <w:tab w:val="left" w:pos="426"/>
        </w:tabs>
        <w:snapToGrid/>
        <w:spacing w:line="240" w:lineRule="auto"/>
        <w:jc w:val="both"/>
        <w:rPr>
          <w:b w:val="0"/>
          <w:sz w:val="26"/>
          <w:szCs w:val="26"/>
        </w:rPr>
      </w:pPr>
      <w:r>
        <w:rPr>
          <w:rFonts w:eastAsia="Calibri"/>
          <w:iCs/>
          <w:sz w:val="26"/>
          <w:szCs w:val="26"/>
        </w:rPr>
        <w:t xml:space="preserve">- субсидий, </w:t>
      </w:r>
      <w:r>
        <w:rPr>
          <w:rFonts w:eastAsia="Calibri"/>
          <w:b w:val="0"/>
          <w:iCs/>
          <w:sz w:val="26"/>
          <w:szCs w:val="26"/>
        </w:rPr>
        <w:t>предоставляемых в целях софинансирования (объединения финансов регионального и местного бюджетов) расходных обязательств, возникающих при выполнении полномочий органов местного самоуправления по вопросам местного значения</w:t>
      </w:r>
    </w:p>
    <w:p w14:paraId="212FDF97"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 Местное самоуправление</w:t>
      </w:r>
      <w:r>
        <w:rPr>
          <w:b w:val="0"/>
          <w:sz w:val="26"/>
          <w:szCs w:val="26"/>
        </w:rPr>
        <w:t xml:space="preserve"> – одна из форм народовластия, обеспечивающая в установленных законом пределах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14:paraId="44A154EF" w14:textId="77777777" w:rsidR="000E6C47" w:rsidRDefault="00F57280">
      <w:pPr>
        <w:spacing w:after="0" w:line="240" w:lineRule="auto"/>
        <w:jc w:val="both"/>
        <w:rPr>
          <w:rFonts w:ascii="Times New Roman" w:hAnsi="Times New Roman" w:cs="Times New Roman"/>
          <w:sz w:val="26"/>
          <w:szCs w:val="26"/>
        </w:rPr>
      </w:pPr>
      <w:r>
        <w:rPr>
          <w:rFonts w:ascii="Times New Roman" w:hAnsi="Times New Roman" w:cs="Times New Roman"/>
          <w:b/>
          <w:iCs/>
          <w:sz w:val="26"/>
          <w:szCs w:val="26"/>
        </w:rPr>
        <w:t xml:space="preserve"> Методы управления – </w:t>
      </w:r>
      <w:r>
        <w:rPr>
          <w:rFonts w:ascii="Times New Roman" w:hAnsi="Times New Roman" w:cs="Times New Roman"/>
          <w:iCs/>
          <w:sz w:val="26"/>
          <w:szCs w:val="26"/>
        </w:rPr>
        <w:t>способы, приемы организационного воздействия субъекта управления на управляемую систему, при помощи которых достигаются цели</w:t>
      </w:r>
    </w:p>
    <w:p w14:paraId="7C442DB0" w14:textId="77777777" w:rsidR="000E6C47" w:rsidRDefault="00F57280">
      <w:pPr>
        <w:spacing w:after="0" w:line="240" w:lineRule="auto"/>
        <w:jc w:val="both"/>
        <w:rPr>
          <w:rFonts w:ascii="Times New Roman" w:hAnsi="Times New Roman" w:cs="Times New Roman"/>
          <w:sz w:val="26"/>
          <w:szCs w:val="26"/>
        </w:rPr>
      </w:pPr>
      <w:r>
        <w:rPr>
          <w:rFonts w:ascii="Times New Roman" w:hAnsi="Times New Roman" w:cs="Times New Roman"/>
          <w:b/>
          <w:iCs/>
          <w:sz w:val="26"/>
          <w:szCs w:val="26"/>
        </w:rPr>
        <w:t>Муниципальная служба</w:t>
      </w:r>
      <w:r>
        <w:rPr>
          <w:rFonts w:ascii="Times New Roman" w:hAnsi="Times New Roman" w:cs="Times New Roman"/>
          <w:iCs/>
          <w:sz w:val="26"/>
          <w:szCs w:val="26"/>
        </w:rPr>
        <w:t xml:space="preserve"> – профессиональная служебная деятельность граждан, осуществляемая на постоянной основе на должностях муниципальной службы, замещаемых путем заключения трудового договора.</w:t>
      </w:r>
    </w:p>
    <w:p w14:paraId="5E99A31C" w14:textId="77777777" w:rsidR="000E6C47" w:rsidRDefault="00F57280">
      <w:pPr>
        <w:pStyle w:val="af"/>
        <w:tabs>
          <w:tab w:val="clear" w:pos="720"/>
          <w:tab w:val="left" w:pos="426"/>
          <w:tab w:val="left" w:pos="1134"/>
        </w:tabs>
        <w:snapToGrid/>
        <w:spacing w:line="240" w:lineRule="auto"/>
        <w:jc w:val="both"/>
        <w:rPr>
          <w:b w:val="0"/>
          <w:sz w:val="26"/>
          <w:szCs w:val="26"/>
        </w:rPr>
      </w:pPr>
      <w:r>
        <w:rPr>
          <w:sz w:val="26"/>
          <w:szCs w:val="26"/>
        </w:rPr>
        <w:t>Муниципальное образование</w:t>
      </w:r>
      <w:r>
        <w:rPr>
          <w:b w:val="0"/>
          <w:sz w:val="26"/>
          <w:szCs w:val="26"/>
        </w:rPr>
        <w:t xml:space="preserve"> – городское, сельское поселение, несколько поселений, объединенных общей территорией, часть поселения, иная населенная территория, в пределах которых осуществляется местное самоуправление, имеются муниципальная собственность, муниципальный бюджет и выборные органы местного самоуправления</w:t>
      </w:r>
    </w:p>
    <w:p w14:paraId="471351D9" w14:textId="77777777" w:rsidR="000E6C47" w:rsidRDefault="00F57280">
      <w:pPr>
        <w:pStyle w:val="af"/>
        <w:tabs>
          <w:tab w:val="clear" w:pos="720"/>
          <w:tab w:val="left" w:pos="426"/>
        </w:tabs>
        <w:spacing w:line="240" w:lineRule="auto"/>
        <w:jc w:val="both"/>
        <w:rPr>
          <w:b w:val="0"/>
          <w:sz w:val="26"/>
          <w:szCs w:val="26"/>
        </w:rPr>
      </w:pPr>
      <w:r>
        <w:rPr>
          <w:sz w:val="26"/>
          <w:szCs w:val="26"/>
        </w:rPr>
        <w:t xml:space="preserve"> Органы местного самоуправления – </w:t>
      </w:r>
      <w:r>
        <w:rPr>
          <w:b w:val="0"/>
          <w:sz w:val="26"/>
          <w:szCs w:val="26"/>
        </w:rPr>
        <w:t>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4B37C228"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 Пассивное избирательное право</w:t>
      </w:r>
      <w:r>
        <w:rPr>
          <w:b w:val="0"/>
          <w:sz w:val="26"/>
          <w:szCs w:val="26"/>
        </w:rPr>
        <w:t xml:space="preserve"> – право выдвигать свою кандидатуру при избрании органов государственной власти и органов местного самоуправления, т.е. право избираться в них (быть избранным)</w:t>
      </w:r>
    </w:p>
    <w:p w14:paraId="35204795" w14:textId="77777777" w:rsidR="000E6C47" w:rsidRDefault="00F57280">
      <w:pPr>
        <w:pStyle w:val="af"/>
        <w:tabs>
          <w:tab w:val="clear" w:pos="720"/>
          <w:tab w:val="left" w:pos="426"/>
        </w:tabs>
        <w:snapToGrid/>
        <w:spacing w:line="240" w:lineRule="auto"/>
        <w:jc w:val="both"/>
        <w:rPr>
          <w:b w:val="0"/>
          <w:sz w:val="26"/>
          <w:szCs w:val="26"/>
        </w:rPr>
      </w:pPr>
      <w:r>
        <w:rPr>
          <w:sz w:val="26"/>
          <w:szCs w:val="26"/>
        </w:rPr>
        <w:t xml:space="preserve">Полномочия местного самоуправления </w:t>
      </w:r>
      <w:r>
        <w:rPr>
          <w:b w:val="0"/>
          <w:sz w:val="26"/>
          <w:szCs w:val="26"/>
        </w:rPr>
        <w:t>– предметы ведения местного самоуправления и круг юридических прав и обязанностей, закрепленных за органами местного самоуправления законом.</w:t>
      </w:r>
    </w:p>
    <w:p w14:paraId="3266EACF" w14:textId="77777777" w:rsidR="000E6C47" w:rsidRDefault="00F57280">
      <w:pPr>
        <w:pStyle w:val="af"/>
        <w:tabs>
          <w:tab w:val="clear" w:pos="720"/>
          <w:tab w:val="left" w:pos="426"/>
        </w:tabs>
        <w:snapToGrid/>
        <w:spacing w:line="240" w:lineRule="auto"/>
        <w:jc w:val="both"/>
        <w:rPr>
          <w:b w:val="0"/>
          <w:sz w:val="26"/>
          <w:szCs w:val="26"/>
        </w:rPr>
      </w:pPr>
      <w:r>
        <w:rPr>
          <w:sz w:val="26"/>
          <w:szCs w:val="26"/>
        </w:rPr>
        <w:t>Право законодательной инициативы</w:t>
      </w:r>
      <w:r>
        <w:rPr>
          <w:b w:val="0"/>
          <w:sz w:val="26"/>
          <w:szCs w:val="26"/>
        </w:rPr>
        <w:t xml:space="preserve"> – возможность внесения соответствующим субъектом проекта закона на рассмотрение в представительный (законодательный) орган</w:t>
      </w:r>
    </w:p>
    <w:p w14:paraId="314ACC36" w14:textId="77777777" w:rsidR="000E6C47" w:rsidRDefault="00F57280">
      <w:pPr>
        <w:spacing w:after="0" w:line="240" w:lineRule="auto"/>
        <w:jc w:val="both"/>
        <w:rPr>
          <w:rFonts w:ascii="Times New Roman" w:hAnsi="Times New Roman" w:cs="Times New Roman"/>
          <w:sz w:val="26"/>
          <w:szCs w:val="26"/>
        </w:rPr>
      </w:pPr>
      <w:r>
        <w:rPr>
          <w:rFonts w:ascii="Times New Roman" w:hAnsi="Times New Roman" w:cs="Times New Roman"/>
          <w:b/>
          <w:iCs/>
          <w:sz w:val="26"/>
          <w:szCs w:val="26"/>
        </w:rPr>
        <w:t xml:space="preserve">Представительный орган местного самоуправления </w:t>
      </w:r>
      <w:r>
        <w:rPr>
          <w:rFonts w:ascii="Times New Roman" w:hAnsi="Times New Roman" w:cs="Times New Roman"/>
          <w:iCs/>
          <w:sz w:val="26"/>
          <w:szCs w:val="26"/>
        </w:rPr>
        <w:t xml:space="preserve">– </w:t>
      </w:r>
      <w:r>
        <w:rPr>
          <w:rFonts w:ascii="Times New Roman" w:hAnsi="Times New Roman" w:cs="Times New Roman"/>
          <w:sz w:val="26"/>
          <w:szCs w:val="26"/>
        </w:rPr>
        <w:t>выборный орган местного самоуправления, обладающий правом представлять интересы населения и принимать от его имени решения, действующие на территории муниципального образования.</w:t>
      </w:r>
    </w:p>
    <w:p w14:paraId="1D88F242" w14:textId="77777777" w:rsidR="000E6C47" w:rsidRDefault="00F57280">
      <w:pPr>
        <w:pStyle w:val="af"/>
        <w:tabs>
          <w:tab w:val="clear" w:pos="720"/>
          <w:tab w:val="left" w:pos="426"/>
        </w:tabs>
        <w:snapToGrid/>
        <w:spacing w:line="240" w:lineRule="auto"/>
        <w:jc w:val="both"/>
        <w:rPr>
          <w:b w:val="0"/>
          <w:sz w:val="26"/>
          <w:szCs w:val="26"/>
        </w:rPr>
      </w:pPr>
      <w:r>
        <w:rPr>
          <w:sz w:val="26"/>
          <w:szCs w:val="26"/>
        </w:rPr>
        <w:t>Принцип сдержек и противовесов</w:t>
      </w:r>
      <w:r>
        <w:rPr>
          <w:b w:val="0"/>
          <w:sz w:val="26"/>
          <w:szCs w:val="26"/>
        </w:rPr>
        <w:t xml:space="preserve"> – система взаимоотношений между ветвями государственной власти, не допускающая возвышения одной ветви власти над другими</w:t>
      </w:r>
    </w:p>
    <w:p w14:paraId="29C2A21F" w14:textId="77777777" w:rsidR="000E6C47" w:rsidRDefault="00F57280">
      <w:pPr>
        <w:spacing w:after="0" w:line="240" w:lineRule="auto"/>
        <w:jc w:val="both"/>
        <w:rPr>
          <w:rFonts w:ascii="Times New Roman" w:hAnsi="Times New Roman" w:cs="Times New Roman"/>
          <w:sz w:val="26"/>
          <w:szCs w:val="26"/>
        </w:rPr>
      </w:pPr>
      <w:r>
        <w:rPr>
          <w:rFonts w:ascii="Times New Roman" w:hAnsi="Times New Roman" w:cs="Times New Roman"/>
          <w:b/>
          <w:iCs/>
          <w:sz w:val="26"/>
          <w:szCs w:val="26"/>
        </w:rPr>
        <w:t xml:space="preserve">Принципы управления – </w:t>
      </w:r>
      <w:r>
        <w:rPr>
          <w:rFonts w:ascii="Times New Roman" w:hAnsi="Times New Roman" w:cs="Times New Roman"/>
          <w:iCs/>
          <w:sz w:val="26"/>
          <w:szCs w:val="26"/>
        </w:rPr>
        <w:t xml:space="preserve">научно обоснованные и законодательно закрепленные положения, в соответствии с которыми строится, функционирует и развивается государственное и муниципальное управление как система </w:t>
      </w:r>
    </w:p>
    <w:p w14:paraId="2AD2586E" w14:textId="77777777" w:rsidR="000E6C47" w:rsidRDefault="00F57280">
      <w:pPr>
        <w:spacing w:after="0" w:line="240" w:lineRule="auto"/>
        <w:jc w:val="both"/>
        <w:rPr>
          <w:rFonts w:ascii="Times New Roman" w:hAnsi="Times New Roman" w:cs="Times New Roman"/>
          <w:sz w:val="26"/>
          <w:szCs w:val="26"/>
        </w:rPr>
      </w:pPr>
      <w:r>
        <w:rPr>
          <w:rFonts w:ascii="Times New Roman" w:hAnsi="Times New Roman" w:cs="Times New Roman"/>
          <w:b/>
          <w:iCs/>
          <w:sz w:val="26"/>
          <w:szCs w:val="26"/>
        </w:rPr>
        <w:t>Принципы местного самоуправления</w:t>
      </w:r>
      <w:r>
        <w:rPr>
          <w:rFonts w:ascii="Times New Roman" w:hAnsi="Times New Roman" w:cs="Times New Roman"/>
          <w:sz w:val="26"/>
          <w:szCs w:val="26"/>
        </w:rPr>
        <w:t xml:space="preserve"> – коренные начала и идеи, которые лежат в основе организации и деятельности населения, а также формируемых им органов по решению вопросов местного значения.</w:t>
      </w:r>
    </w:p>
    <w:p w14:paraId="62972D48" w14:textId="77777777" w:rsidR="000E6C47" w:rsidRDefault="00F57280">
      <w:pPr>
        <w:pStyle w:val="af"/>
        <w:tabs>
          <w:tab w:val="clear" w:pos="720"/>
          <w:tab w:val="left" w:pos="426"/>
        </w:tabs>
        <w:snapToGrid/>
        <w:spacing w:line="240" w:lineRule="auto"/>
        <w:jc w:val="both"/>
        <w:rPr>
          <w:b w:val="0"/>
          <w:sz w:val="26"/>
          <w:szCs w:val="26"/>
        </w:rPr>
      </w:pPr>
      <w:r>
        <w:rPr>
          <w:sz w:val="26"/>
          <w:szCs w:val="26"/>
        </w:rPr>
        <w:t>Промульгация</w:t>
      </w:r>
      <w:r>
        <w:rPr>
          <w:b w:val="0"/>
          <w:sz w:val="26"/>
          <w:szCs w:val="26"/>
        </w:rPr>
        <w:t xml:space="preserve"> – подписание и официальное опубликование закона главой государства</w:t>
      </w:r>
    </w:p>
    <w:p w14:paraId="5CB0FB45" w14:textId="77777777" w:rsidR="000E6C47" w:rsidRDefault="00F57280">
      <w:pPr>
        <w:pStyle w:val="af"/>
        <w:tabs>
          <w:tab w:val="clear" w:pos="720"/>
          <w:tab w:val="left" w:pos="426"/>
        </w:tabs>
        <w:snapToGrid/>
        <w:spacing w:line="240" w:lineRule="auto"/>
        <w:jc w:val="both"/>
        <w:rPr>
          <w:b w:val="0"/>
          <w:sz w:val="26"/>
          <w:szCs w:val="26"/>
        </w:rPr>
      </w:pPr>
      <w:r>
        <w:rPr>
          <w:sz w:val="26"/>
          <w:szCs w:val="26"/>
        </w:rPr>
        <w:t>Пропорциональная избирательная система</w:t>
      </w:r>
      <w:r>
        <w:rPr>
          <w:b w:val="0"/>
          <w:sz w:val="26"/>
          <w:szCs w:val="26"/>
        </w:rPr>
        <w:t xml:space="preserve"> – одна из основных избирательных систем, предусматривает голосование по партийным спискам и распределение депутатских мандатов пропорционально числу голосов, поданных за политические партии</w:t>
      </w:r>
    </w:p>
    <w:p w14:paraId="0CA47749" w14:textId="77777777" w:rsidR="000E6C47" w:rsidRDefault="00F57280">
      <w:pPr>
        <w:pStyle w:val="af"/>
        <w:tabs>
          <w:tab w:val="clear" w:pos="720"/>
          <w:tab w:val="left" w:pos="426"/>
        </w:tabs>
        <w:snapToGrid/>
        <w:spacing w:line="240" w:lineRule="auto"/>
        <w:jc w:val="both"/>
        <w:rPr>
          <w:b w:val="0"/>
          <w:sz w:val="26"/>
          <w:szCs w:val="26"/>
        </w:rPr>
      </w:pPr>
      <w:r>
        <w:rPr>
          <w:sz w:val="26"/>
          <w:szCs w:val="26"/>
        </w:rPr>
        <w:t>Светское государство</w:t>
      </w:r>
      <w:r>
        <w:rPr>
          <w:b w:val="0"/>
          <w:sz w:val="26"/>
          <w:szCs w:val="26"/>
        </w:rPr>
        <w:t xml:space="preserve"> </w:t>
      </w:r>
      <w:r>
        <w:rPr>
          <w:sz w:val="26"/>
          <w:szCs w:val="26"/>
        </w:rPr>
        <w:t>–</w:t>
      </w:r>
      <w:r>
        <w:rPr>
          <w:b w:val="0"/>
          <w:sz w:val="26"/>
          <w:szCs w:val="26"/>
        </w:rPr>
        <w:t xml:space="preserve"> </w:t>
      </w:r>
      <w:r>
        <w:rPr>
          <w:rFonts w:eastAsia="Calibri"/>
          <w:b w:val="0"/>
          <w:sz w:val="26"/>
          <w:szCs w:val="26"/>
        </w:rPr>
        <w:t>конституционно-правовая характеристика государства, означающая отделение церкви от государства, разграничение сфер их деятельности</w:t>
      </w:r>
    </w:p>
    <w:p w14:paraId="1C80F09B" w14:textId="77777777" w:rsidR="000E6C47" w:rsidRDefault="00F57280">
      <w:pPr>
        <w:pStyle w:val="af"/>
        <w:tabs>
          <w:tab w:val="clear" w:pos="720"/>
          <w:tab w:val="left" w:pos="426"/>
        </w:tabs>
        <w:snapToGrid/>
        <w:spacing w:line="240" w:lineRule="auto"/>
        <w:jc w:val="both"/>
        <w:rPr>
          <w:b w:val="0"/>
          <w:sz w:val="26"/>
          <w:szCs w:val="26"/>
        </w:rPr>
      </w:pPr>
      <w:r>
        <w:rPr>
          <w:sz w:val="26"/>
          <w:szCs w:val="26"/>
        </w:rPr>
        <w:t>Свободный депутатский мандат</w:t>
      </w:r>
      <w:r>
        <w:rPr>
          <w:b w:val="0"/>
          <w:sz w:val="26"/>
          <w:szCs w:val="26"/>
        </w:rPr>
        <w:t xml:space="preserve"> – мандат, по которому депутат не связан наказами избирателей</w:t>
      </w:r>
    </w:p>
    <w:p w14:paraId="199B2FEB" w14:textId="77777777" w:rsidR="000E6C47" w:rsidRDefault="00F57280">
      <w:pPr>
        <w:tabs>
          <w:tab w:val="left" w:pos="426"/>
        </w:tabs>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Схема </w:t>
      </w:r>
      <w:r>
        <w:rPr>
          <w:rFonts w:ascii="Times New Roman" w:hAnsi="Times New Roman" w:cs="Times New Roman"/>
          <w:b/>
          <w:sz w:val="26"/>
          <w:szCs w:val="26"/>
          <w:lang w:val="en-US"/>
        </w:rPr>
        <w:t>POSDCoRB</w:t>
      </w:r>
      <w:r>
        <w:rPr>
          <w:rFonts w:ascii="Times New Roman" w:hAnsi="Times New Roman" w:cs="Times New Roman"/>
          <w:b/>
          <w:sz w:val="26"/>
          <w:szCs w:val="26"/>
        </w:rPr>
        <w:t xml:space="preserve"> – </w:t>
      </w:r>
      <w:r>
        <w:rPr>
          <w:rFonts w:ascii="Times New Roman" w:hAnsi="Times New Roman" w:cs="Times New Roman"/>
          <w:sz w:val="26"/>
          <w:szCs w:val="26"/>
        </w:rPr>
        <w:t>набор базовых функций управляющих субъектов: планирование, организация, управление персоналом, принятие управленческих решений, координация, отчетность, составление бюджета</w:t>
      </w:r>
    </w:p>
    <w:p w14:paraId="718A1A64" w14:textId="77777777" w:rsidR="000E6C47" w:rsidRDefault="00F57280">
      <w:pPr>
        <w:tabs>
          <w:tab w:val="left" w:pos="426"/>
        </w:tabs>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Социальное государство – </w:t>
      </w:r>
      <w:r>
        <w:rPr>
          <w:rFonts w:ascii="Times New Roman" w:eastAsia="Calibri" w:hAnsi="Times New Roman" w:cs="Times New Roman"/>
          <w:sz w:val="26"/>
          <w:szCs w:val="26"/>
        </w:rPr>
        <w:t>конституционно-правовая характеристика государства, означающая, что государство служит обществу и стремится свести к минимуму неоправданные социальные различия; создает условия для достойной жизни и свободного развития человека</w:t>
      </w:r>
    </w:p>
    <w:p w14:paraId="5A236E3B" w14:textId="77777777" w:rsidR="000E6C47" w:rsidRDefault="00F57280">
      <w:pPr>
        <w:pStyle w:val="af"/>
        <w:tabs>
          <w:tab w:val="clear" w:pos="720"/>
          <w:tab w:val="left" w:pos="426"/>
        </w:tabs>
        <w:snapToGrid/>
        <w:spacing w:line="240" w:lineRule="auto"/>
        <w:jc w:val="both"/>
        <w:rPr>
          <w:rFonts w:eastAsia="Calibri"/>
          <w:b w:val="0"/>
          <w:sz w:val="26"/>
          <w:szCs w:val="26"/>
        </w:rPr>
      </w:pPr>
      <w:r>
        <w:rPr>
          <w:rFonts w:eastAsia="Calibri"/>
          <w:sz w:val="26"/>
          <w:szCs w:val="26"/>
        </w:rPr>
        <w:t>Статус депутата</w:t>
      </w:r>
      <w:r>
        <w:rPr>
          <w:rFonts w:eastAsia="Calibri"/>
          <w:b w:val="0"/>
          <w:sz w:val="26"/>
          <w:szCs w:val="26"/>
        </w:rPr>
        <w:t xml:space="preserve"> – правовое положение депутата представительного органа; совокупность прав, обязанностей, ответственности депутата, гарантий его деятельности.</w:t>
      </w:r>
    </w:p>
    <w:p w14:paraId="1C48A9AC" w14:textId="77777777" w:rsidR="000E6C47" w:rsidRDefault="00F57280">
      <w:pPr>
        <w:pStyle w:val="af"/>
        <w:tabs>
          <w:tab w:val="clear" w:pos="720"/>
          <w:tab w:val="left" w:pos="426"/>
        </w:tabs>
        <w:snapToGrid/>
        <w:spacing w:line="240" w:lineRule="auto"/>
        <w:jc w:val="both"/>
        <w:rPr>
          <w:b w:val="0"/>
          <w:sz w:val="26"/>
          <w:szCs w:val="26"/>
        </w:rPr>
      </w:pPr>
      <w:r>
        <w:rPr>
          <w:sz w:val="26"/>
          <w:szCs w:val="26"/>
        </w:rPr>
        <w:t>Управление</w:t>
      </w:r>
      <w:r>
        <w:rPr>
          <w:b w:val="0"/>
          <w:sz w:val="26"/>
          <w:szCs w:val="26"/>
        </w:rPr>
        <w:t xml:space="preserve"> – процесс упорядоченного целенаправленного воздействия на состояние общественных отношений со стороны компетентных структур в целях упорядочения социальных процессов через постановку целей и реализацию механизмов их достижения</w:t>
      </w:r>
    </w:p>
    <w:p w14:paraId="2AA1F5F7" w14:textId="77777777" w:rsidR="000E6C47" w:rsidRDefault="00F57280">
      <w:pPr>
        <w:pStyle w:val="af"/>
        <w:tabs>
          <w:tab w:val="clear" w:pos="720"/>
          <w:tab w:val="left" w:pos="426"/>
        </w:tabs>
        <w:snapToGrid/>
        <w:spacing w:line="240" w:lineRule="auto"/>
        <w:jc w:val="both"/>
        <w:rPr>
          <w:b w:val="0"/>
          <w:sz w:val="26"/>
          <w:szCs w:val="26"/>
        </w:rPr>
      </w:pPr>
      <w:r>
        <w:rPr>
          <w:sz w:val="26"/>
          <w:szCs w:val="26"/>
        </w:rPr>
        <w:t>Формы осуществления народовластия</w:t>
      </w:r>
      <w:r>
        <w:rPr>
          <w:b w:val="0"/>
          <w:sz w:val="26"/>
          <w:szCs w:val="26"/>
        </w:rPr>
        <w:t xml:space="preserve"> – способы реализации власти народа – выборы, референдум, территориальное самоуправление, народная инициатива и т.д.</w:t>
      </w:r>
    </w:p>
    <w:p w14:paraId="2265CD57" w14:textId="77777777" w:rsidR="000E6C47" w:rsidRDefault="000E6C47">
      <w:pPr>
        <w:pStyle w:val="af"/>
        <w:tabs>
          <w:tab w:val="clear" w:pos="720"/>
          <w:tab w:val="left" w:pos="426"/>
        </w:tabs>
        <w:snapToGrid/>
        <w:spacing w:line="240" w:lineRule="auto"/>
        <w:ind w:left="709"/>
        <w:jc w:val="both"/>
        <w:rPr>
          <w:b w:val="0"/>
          <w:sz w:val="26"/>
          <w:szCs w:val="26"/>
        </w:rPr>
      </w:pPr>
    </w:p>
    <w:p w14:paraId="36833675" w14:textId="77777777" w:rsidR="000E6C47" w:rsidRDefault="000E6C47">
      <w:pPr>
        <w:pStyle w:val="af"/>
        <w:tabs>
          <w:tab w:val="clear" w:pos="720"/>
          <w:tab w:val="left" w:pos="426"/>
        </w:tabs>
        <w:snapToGrid/>
        <w:spacing w:line="240" w:lineRule="auto"/>
        <w:ind w:left="709"/>
        <w:jc w:val="both"/>
        <w:rPr>
          <w:b w:val="0"/>
          <w:sz w:val="26"/>
          <w:szCs w:val="26"/>
        </w:rPr>
      </w:pPr>
    </w:p>
    <w:p w14:paraId="62CCF4A7" w14:textId="77777777" w:rsidR="000E6C47" w:rsidRDefault="00F57280">
      <w:pPr>
        <w:pStyle w:val="af5"/>
        <w:numPr>
          <w:ilvl w:val="1"/>
          <w:numId w:val="62"/>
        </w:numPr>
        <w:jc w:val="center"/>
        <w:rPr>
          <w:rFonts w:ascii="Times New Roman" w:hAnsi="Times New Roman" w:cs="Times New Roman"/>
          <w:b/>
          <w:i/>
          <w:sz w:val="26"/>
          <w:szCs w:val="26"/>
        </w:rPr>
      </w:pPr>
      <w:r>
        <w:rPr>
          <w:rFonts w:ascii="Times New Roman" w:hAnsi="Times New Roman" w:cs="Times New Roman"/>
          <w:b/>
          <w:i/>
          <w:sz w:val="26"/>
          <w:szCs w:val="26"/>
        </w:rPr>
        <w:t>Критерии оценки знаний студента</w:t>
      </w:r>
    </w:p>
    <w:p w14:paraId="6BD295D0" w14:textId="77777777" w:rsidR="000E6C47" w:rsidRDefault="000E6C47">
      <w:pPr>
        <w:pStyle w:val="af5"/>
        <w:ind w:left="720"/>
        <w:rPr>
          <w:rFonts w:ascii="Times New Roman" w:hAnsi="Times New Roman" w:cs="Times New Roman"/>
          <w:b/>
          <w:i/>
          <w:sz w:val="26"/>
          <w:szCs w:val="26"/>
        </w:rPr>
      </w:pPr>
    </w:p>
    <w:p w14:paraId="08CA4307" w14:textId="77777777" w:rsidR="000E6C47" w:rsidRDefault="00F57280">
      <w:pPr>
        <w:suppressAutoHyphens/>
        <w:spacing w:after="0" w:line="240" w:lineRule="auto"/>
        <w:jc w:val="center"/>
        <w:rPr>
          <w:rFonts w:ascii="Times New Roman" w:eastAsia="Calibri" w:hAnsi="Times New Roman" w:cs="Times New Roman"/>
          <w:b/>
          <w:i/>
          <w:sz w:val="26"/>
          <w:szCs w:val="26"/>
          <w:lang w:eastAsia="ar-SA"/>
        </w:rPr>
      </w:pPr>
      <w:r>
        <w:rPr>
          <w:rFonts w:ascii="Times New Roman" w:eastAsia="Calibri" w:hAnsi="Times New Roman" w:cs="Times New Roman"/>
          <w:b/>
          <w:i/>
          <w:sz w:val="26"/>
          <w:szCs w:val="26"/>
          <w:lang w:eastAsia="ar-SA"/>
        </w:rPr>
        <w:t>Критерии оценки экзамена</w:t>
      </w:r>
    </w:p>
    <w:p w14:paraId="527A1DC3"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Итоговый контроль проводится в форме экзамена в соответствие с учебным планом.</w:t>
      </w:r>
    </w:p>
    <w:p w14:paraId="31D4A0DA" w14:textId="77777777" w:rsidR="000E6C47" w:rsidRDefault="00F57280">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Уровень знаний, обучающихся определяется следующими оценками:</w:t>
      </w:r>
    </w:p>
    <w:tbl>
      <w:tblPr>
        <w:tblW w:w="10315" w:type="dxa"/>
        <w:tblInd w:w="-284" w:type="dxa"/>
        <w:tblLayout w:type="fixed"/>
        <w:tblLook w:val="04A0" w:firstRow="1" w:lastRow="0" w:firstColumn="1" w:lastColumn="0" w:noHBand="0" w:noVBand="1"/>
      </w:tblPr>
      <w:tblGrid>
        <w:gridCol w:w="2377"/>
        <w:gridCol w:w="7938"/>
      </w:tblGrid>
      <w:tr w:rsidR="000E6C47" w14:paraId="3FA47637" w14:textId="77777777">
        <w:tc>
          <w:tcPr>
            <w:tcW w:w="2377" w:type="dxa"/>
          </w:tcPr>
          <w:p w14:paraId="452B8AF6" w14:textId="77777777" w:rsidR="000E6C47" w:rsidRDefault="00F57280">
            <w:pPr>
              <w:widowControl w:val="0"/>
              <w:tabs>
                <w:tab w:val="left" w:pos="1730"/>
              </w:tabs>
              <w:spacing w:after="0" w:line="240" w:lineRule="auto"/>
              <w:ind w:right="-171"/>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«Отлично»</w:t>
            </w:r>
          </w:p>
        </w:tc>
        <w:tc>
          <w:tcPr>
            <w:tcW w:w="7938" w:type="dxa"/>
          </w:tcPr>
          <w:p w14:paraId="327EC8F3" w14:textId="77777777" w:rsidR="000E6C47" w:rsidRDefault="00F57280">
            <w:pPr>
              <w:widowControl w:val="0"/>
              <w:tabs>
                <w:tab w:val="left" w:pos="2268"/>
              </w:tabs>
              <w:spacing w:after="0" w:line="240" w:lineRule="auto"/>
              <w:ind w:right="42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44EFD3FD" w14:textId="77777777" w:rsidR="000E6C47" w:rsidRDefault="00F57280">
            <w:pPr>
              <w:widowControl w:val="0"/>
              <w:tabs>
                <w:tab w:val="left" w:pos="2268"/>
              </w:tabs>
              <w:spacing w:after="0" w:line="240" w:lineRule="auto"/>
              <w:ind w:right="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Компетенции, оцениваемые при ответе, сформированы полностью.</w:t>
            </w:r>
          </w:p>
        </w:tc>
      </w:tr>
      <w:tr w:rsidR="000E6C47" w14:paraId="6AA36CFA" w14:textId="77777777">
        <w:tc>
          <w:tcPr>
            <w:tcW w:w="2377" w:type="dxa"/>
          </w:tcPr>
          <w:p w14:paraId="2357E5A3" w14:textId="77777777" w:rsidR="000E6C47" w:rsidRDefault="00F57280">
            <w:pPr>
              <w:widowControl w:val="0"/>
              <w:tabs>
                <w:tab w:val="left" w:pos="2268"/>
              </w:tabs>
              <w:spacing w:after="0" w:line="240" w:lineRule="auto"/>
              <w:ind w:right="-171"/>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«Хорошо»</w:t>
            </w:r>
          </w:p>
        </w:tc>
        <w:tc>
          <w:tcPr>
            <w:tcW w:w="7938" w:type="dxa"/>
          </w:tcPr>
          <w:p w14:paraId="7E1166E4" w14:textId="77777777" w:rsidR="000E6C47" w:rsidRDefault="00F57280">
            <w:pPr>
              <w:widowControl w:val="0"/>
              <w:tabs>
                <w:tab w:val="left" w:pos="2268"/>
              </w:tabs>
              <w:spacing w:after="0" w:line="240" w:lineRule="auto"/>
              <w:ind w:right="42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7CA5405F" w14:textId="77777777" w:rsidR="000E6C47" w:rsidRDefault="00F57280">
            <w:pPr>
              <w:widowControl w:val="0"/>
              <w:tabs>
                <w:tab w:val="left" w:pos="2268"/>
              </w:tabs>
              <w:spacing w:after="0" w:line="240" w:lineRule="auto"/>
              <w:ind w:right="42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Компетенции, оцениваемые при ответе, в основном сформированы. </w:t>
            </w:r>
          </w:p>
        </w:tc>
      </w:tr>
      <w:tr w:rsidR="000E6C47" w14:paraId="046FA350" w14:textId="77777777">
        <w:tc>
          <w:tcPr>
            <w:tcW w:w="2377" w:type="dxa"/>
          </w:tcPr>
          <w:p w14:paraId="1A98A563" w14:textId="77777777" w:rsidR="000E6C47" w:rsidRDefault="000E6C47">
            <w:pPr>
              <w:widowControl w:val="0"/>
              <w:tabs>
                <w:tab w:val="left" w:pos="2268"/>
              </w:tabs>
              <w:spacing w:after="0" w:line="240" w:lineRule="auto"/>
              <w:ind w:right="-171"/>
              <w:jc w:val="both"/>
              <w:rPr>
                <w:rFonts w:ascii="Times New Roman" w:eastAsia="Times New Roman" w:hAnsi="Times New Roman" w:cs="Times New Roman"/>
                <w:sz w:val="20"/>
                <w:szCs w:val="20"/>
                <w:lang w:eastAsia="ru-RU"/>
              </w:rPr>
            </w:pPr>
          </w:p>
          <w:p w14:paraId="6D0D9663" w14:textId="77777777" w:rsidR="000E6C47" w:rsidRDefault="00F57280">
            <w:pPr>
              <w:widowControl w:val="0"/>
              <w:tabs>
                <w:tab w:val="left" w:pos="2268"/>
              </w:tabs>
              <w:spacing w:after="0" w:line="240" w:lineRule="auto"/>
              <w:ind w:right="-35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«Удовлетворитель-но»</w:t>
            </w:r>
          </w:p>
        </w:tc>
        <w:tc>
          <w:tcPr>
            <w:tcW w:w="7938" w:type="dxa"/>
          </w:tcPr>
          <w:p w14:paraId="3D4F427C" w14:textId="77777777" w:rsidR="000E6C47" w:rsidRDefault="00F57280">
            <w:pPr>
              <w:widowControl w:val="0"/>
              <w:tabs>
                <w:tab w:val="left" w:pos="2268"/>
              </w:tabs>
              <w:spacing w:after="0" w:line="240" w:lineRule="auto"/>
              <w:ind w:right="42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24B665E4" w14:textId="77777777" w:rsidR="000E6C47" w:rsidRDefault="00F57280">
            <w:pPr>
              <w:widowControl w:val="0"/>
              <w:tabs>
                <w:tab w:val="left" w:pos="2268"/>
              </w:tabs>
              <w:spacing w:after="0" w:line="240" w:lineRule="auto"/>
              <w:ind w:right="425"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Компетенции, оцениваемые при ответе, сформированы частично..</w:t>
            </w:r>
          </w:p>
        </w:tc>
      </w:tr>
      <w:tr w:rsidR="000E6C47" w14:paraId="4A319E43" w14:textId="77777777">
        <w:tc>
          <w:tcPr>
            <w:tcW w:w="2377" w:type="dxa"/>
          </w:tcPr>
          <w:p w14:paraId="49D8F27A" w14:textId="77777777" w:rsidR="000E6C47" w:rsidRDefault="00F57280">
            <w:pPr>
              <w:widowControl w:val="0"/>
              <w:tabs>
                <w:tab w:val="left" w:pos="2581"/>
              </w:tabs>
              <w:spacing w:after="0" w:line="240" w:lineRule="auto"/>
              <w:ind w:right="-124"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«Не удовлетворительно»</w:t>
            </w:r>
          </w:p>
        </w:tc>
        <w:tc>
          <w:tcPr>
            <w:tcW w:w="7938" w:type="dxa"/>
          </w:tcPr>
          <w:p w14:paraId="22DB17ED" w14:textId="77777777" w:rsidR="000E6C47" w:rsidRDefault="00F57280">
            <w:pPr>
              <w:widowControl w:val="0"/>
              <w:tabs>
                <w:tab w:val="left" w:pos="2268"/>
              </w:tabs>
              <w:spacing w:after="0" w:line="240" w:lineRule="auto"/>
              <w:ind w:right="459"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6C914EE6" w14:textId="3B1B4A96" w:rsidR="000E6C47" w:rsidRDefault="00F57280">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При необходимости инвалидам и лицам с ограниченными возможностями здоровья предоставляется дополнительное врем</w:t>
      </w:r>
      <w:r w:rsidR="00907FE7">
        <w:rPr>
          <w:rFonts w:ascii="Times New Roman" w:eastAsia="Times New Roman" w:hAnsi="Times New Roman" w:cs="Times New Roman"/>
          <w:sz w:val="26"/>
          <w:szCs w:val="26"/>
          <w:lang w:eastAsia="ru-RU"/>
        </w:rPr>
        <w:t>я для подготовки ответа на экзамен</w:t>
      </w:r>
      <w:r>
        <w:rPr>
          <w:rFonts w:ascii="Times New Roman" w:eastAsia="Times New Roman" w:hAnsi="Times New Roman" w:cs="Times New Roman"/>
          <w:sz w:val="26"/>
          <w:szCs w:val="26"/>
          <w:lang w:eastAsia="ru-RU"/>
        </w:rPr>
        <w:t>е</w:t>
      </w:r>
      <w:r w:rsidR="00907FE7">
        <w:rPr>
          <w:rFonts w:ascii="Times New Roman" w:eastAsia="Times New Roman" w:hAnsi="Times New Roman" w:cs="Times New Roman"/>
          <w:sz w:val="26"/>
          <w:szCs w:val="26"/>
          <w:lang w:eastAsia="ru-RU"/>
        </w:rPr>
        <w:t>.</w:t>
      </w:r>
    </w:p>
    <w:p w14:paraId="1D8CB03D" w14:textId="77777777" w:rsidR="000E6C47" w:rsidRDefault="00F57280">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951D02E" w14:textId="77777777" w:rsidR="000E6C47" w:rsidRDefault="00F57280">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12AC3B26" w14:textId="77777777" w:rsidR="000E6C47" w:rsidRDefault="00F57280">
      <w:pPr>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Данный перечень может быть конкретизирован в зависимости от контингента обучающихся.</w:t>
      </w:r>
    </w:p>
    <w:p w14:paraId="7465CA63"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001230E7"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инструкция по порядку проведения процедуры оценивания предоставляется в доступной форме (устно, в письменной форме);</w:t>
      </w:r>
    </w:p>
    <w:p w14:paraId="54EAC7FD"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E0705FC"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доступная форма предоставления ответов на задания (письменно на бумаге, набор ответов на компьютере, с использованием услуг ассистента, устно).</w:t>
      </w:r>
    </w:p>
    <w:p w14:paraId="7E7D6A30" w14:textId="77777777" w:rsidR="000E6C47" w:rsidRDefault="00F57280">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C5FA4E1"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C4525E0" w14:textId="77777777" w:rsidR="000E6C47" w:rsidRDefault="00F57280">
      <w:pPr>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Критерий оценивания устного ответа</w:t>
      </w:r>
    </w:p>
    <w:p w14:paraId="33CAEFEC"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0B62F9CB"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6F15980A"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2A76B9C9"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27C21B21" w14:textId="77777777" w:rsidR="000E6C47" w:rsidRDefault="000E6C47">
      <w:pPr>
        <w:spacing w:after="0" w:line="240" w:lineRule="auto"/>
        <w:jc w:val="center"/>
        <w:rPr>
          <w:rFonts w:ascii="Times New Roman" w:eastAsia="Calibri" w:hAnsi="Times New Roman" w:cs="Times New Roman"/>
          <w:b/>
          <w:i/>
          <w:sz w:val="26"/>
          <w:szCs w:val="26"/>
          <w:lang w:eastAsia="ru-RU"/>
        </w:rPr>
      </w:pPr>
    </w:p>
    <w:p w14:paraId="5C9782EC" w14:textId="77777777" w:rsidR="000E6C47" w:rsidRDefault="00F57280">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решения задач.</w:t>
      </w:r>
    </w:p>
    <w:p w14:paraId="3B8691F1" w14:textId="77777777" w:rsidR="000E6C47" w:rsidRDefault="00F57280">
      <w:pPr>
        <w:spacing w:after="0" w:line="240" w:lineRule="auto"/>
        <w:ind w:firstLine="426"/>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Оценивается умение за определенное время (от 10 до 30 минут) решить задачу, грамотно и полно ответить, раскрыть теоретический вопрос (основные проблемы в вопросе)</w:t>
      </w:r>
    </w:p>
    <w:p w14:paraId="3499AE35" w14:textId="77777777" w:rsidR="000E6C47" w:rsidRDefault="00F57280">
      <w:pPr>
        <w:spacing w:after="0" w:line="240" w:lineRule="auto"/>
        <w:ind w:firstLine="426"/>
        <w:jc w:val="both"/>
        <w:rPr>
          <w:rFonts w:ascii="Times New Roman" w:eastAsia="Calibri" w:hAnsi="Times New Roman" w:cs="Times New Roman"/>
          <w:b/>
          <w:i/>
          <w:sz w:val="26"/>
          <w:szCs w:val="26"/>
          <w:lang w:eastAsia="ru-RU"/>
        </w:rPr>
      </w:pPr>
      <w:r>
        <w:rPr>
          <w:rFonts w:ascii="Times New Roman" w:eastAsia="Times New Roman" w:hAnsi="Times New Roman" w:cs="Times New Roman"/>
          <w:b/>
          <w:sz w:val="26"/>
          <w:szCs w:val="26"/>
          <w:lang w:eastAsia="ru-RU"/>
        </w:rPr>
        <w:t>«</w:t>
      </w:r>
      <w:r>
        <w:rPr>
          <w:rFonts w:ascii="Times New Roman" w:eastAsia="Times New Roman" w:hAnsi="Times New Roman" w:cs="Times New Roman"/>
          <w:b/>
          <w:i/>
          <w:sz w:val="26"/>
          <w:szCs w:val="26"/>
          <w:lang w:eastAsia="ru-RU"/>
        </w:rPr>
        <w:t>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
    <w:p w14:paraId="06BCF110" w14:textId="77777777" w:rsidR="000E6C47" w:rsidRDefault="00F57280">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«Не 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
    <w:p w14:paraId="1978A312" w14:textId="77777777" w:rsidR="000E6C47" w:rsidRDefault="00F57280">
      <w:pPr>
        <w:tabs>
          <w:tab w:val="left" w:pos="2432"/>
          <w:tab w:val="left" w:pos="3510"/>
        </w:tab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теста:</w:t>
      </w:r>
    </w:p>
    <w:p w14:paraId="44149C1E" w14:textId="77777777" w:rsidR="000E6C47" w:rsidRDefault="00F57280">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p w14:paraId="65B5F5AD" w14:textId="77777777" w:rsidR="000E6C47" w:rsidRDefault="000E6C47">
      <w:pPr>
        <w:spacing w:after="0" w:line="240" w:lineRule="auto"/>
        <w:ind w:left="142"/>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4"/>
        <w:gridCol w:w="4965"/>
      </w:tblGrid>
      <w:tr w:rsidR="000E6C47" w14:paraId="334B0289" w14:textId="77777777">
        <w:trPr>
          <w:trHeight w:val="250"/>
        </w:trPr>
        <w:tc>
          <w:tcPr>
            <w:tcW w:w="4964" w:type="dxa"/>
            <w:shd w:val="clear" w:color="auto" w:fill="auto"/>
          </w:tcPr>
          <w:p w14:paraId="109ED254" w14:textId="77777777" w:rsidR="000E6C47" w:rsidRDefault="00F57280">
            <w:pPr>
              <w:spacing w:after="0" w:line="240" w:lineRule="auto"/>
              <w:ind w:left="142"/>
              <w:jc w:val="both"/>
              <w:rPr>
                <w:rFonts w:ascii="Times New Roman" w:eastAsia="Calibri" w:hAnsi="Times New Roman" w:cs="Times New Roman"/>
                <w:b/>
                <w:sz w:val="26"/>
                <w:szCs w:val="26"/>
              </w:rPr>
            </w:pPr>
            <w:r>
              <w:rPr>
                <w:rFonts w:ascii="Times New Roman" w:eastAsia="Calibri" w:hAnsi="Times New Roman" w:cs="Times New Roman"/>
                <w:b/>
                <w:sz w:val="26"/>
                <w:szCs w:val="26"/>
              </w:rPr>
              <w:t>Процент выполнения заданий</w:t>
            </w:r>
          </w:p>
        </w:tc>
        <w:tc>
          <w:tcPr>
            <w:tcW w:w="4965" w:type="dxa"/>
            <w:shd w:val="clear" w:color="auto" w:fill="auto"/>
          </w:tcPr>
          <w:p w14:paraId="37F7AA3F" w14:textId="77777777" w:rsidR="000E6C47" w:rsidRDefault="00F57280">
            <w:pPr>
              <w:spacing w:after="0" w:line="240" w:lineRule="auto"/>
              <w:ind w:left="142"/>
              <w:jc w:val="both"/>
              <w:rPr>
                <w:rFonts w:ascii="Times New Roman" w:eastAsia="Calibri" w:hAnsi="Times New Roman" w:cs="Times New Roman"/>
                <w:b/>
                <w:sz w:val="26"/>
                <w:szCs w:val="26"/>
              </w:rPr>
            </w:pPr>
            <w:r>
              <w:rPr>
                <w:rFonts w:ascii="Times New Roman" w:eastAsia="Calibri" w:hAnsi="Times New Roman" w:cs="Times New Roman"/>
                <w:b/>
                <w:sz w:val="26"/>
                <w:szCs w:val="26"/>
              </w:rPr>
              <w:t>Оценка</w:t>
            </w:r>
          </w:p>
        </w:tc>
      </w:tr>
      <w:tr w:rsidR="000E6C47" w14:paraId="6D592FA7" w14:textId="77777777">
        <w:trPr>
          <w:trHeight w:val="260"/>
        </w:trPr>
        <w:tc>
          <w:tcPr>
            <w:tcW w:w="4964" w:type="dxa"/>
            <w:shd w:val="clear" w:color="auto" w:fill="auto"/>
          </w:tcPr>
          <w:p w14:paraId="5FAD1ED4"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90%-100%</w:t>
            </w:r>
          </w:p>
        </w:tc>
        <w:tc>
          <w:tcPr>
            <w:tcW w:w="4965" w:type="dxa"/>
            <w:shd w:val="clear" w:color="auto" w:fill="auto"/>
          </w:tcPr>
          <w:p w14:paraId="0F849BC9"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отлично</w:t>
            </w:r>
          </w:p>
        </w:tc>
      </w:tr>
      <w:tr w:rsidR="000E6C47" w14:paraId="1A1D3147" w14:textId="77777777">
        <w:trPr>
          <w:trHeight w:val="250"/>
        </w:trPr>
        <w:tc>
          <w:tcPr>
            <w:tcW w:w="4964" w:type="dxa"/>
            <w:shd w:val="clear" w:color="auto" w:fill="auto"/>
          </w:tcPr>
          <w:p w14:paraId="11861E5E"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75%-90%</w:t>
            </w:r>
          </w:p>
        </w:tc>
        <w:tc>
          <w:tcPr>
            <w:tcW w:w="4965" w:type="dxa"/>
            <w:shd w:val="clear" w:color="auto" w:fill="auto"/>
          </w:tcPr>
          <w:p w14:paraId="6147C9FF"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хорошо</w:t>
            </w:r>
          </w:p>
        </w:tc>
      </w:tr>
      <w:tr w:rsidR="000E6C47" w14:paraId="44AC3236" w14:textId="77777777">
        <w:trPr>
          <w:trHeight w:val="250"/>
        </w:trPr>
        <w:tc>
          <w:tcPr>
            <w:tcW w:w="4964" w:type="dxa"/>
            <w:shd w:val="clear" w:color="auto" w:fill="auto"/>
          </w:tcPr>
          <w:p w14:paraId="6CF82B03"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60%-75%</w:t>
            </w:r>
          </w:p>
        </w:tc>
        <w:tc>
          <w:tcPr>
            <w:tcW w:w="4965" w:type="dxa"/>
            <w:shd w:val="clear" w:color="auto" w:fill="auto"/>
          </w:tcPr>
          <w:p w14:paraId="0796F11A"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удовлетворительно</w:t>
            </w:r>
          </w:p>
        </w:tc>
      </w:tr>
      <w:tr w:rsidR="000E6C47" w14:paraId="1991BA77" w14:textId="77777777">
        <w:trPr>
          <w:trHeight w:val="260"/>
        </w:trPr>
        <w:tc>
          <w:tcPr>
            <w:tcW w:w="4964" w:type="dxa"/>
            <w:shd w:val="clear" w:color="auto" w:fill="auto"/>
          </w:tcPr>
          <w:p w14:paraId="1D0F0B33"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менее 60%</w:t>
            </w:r>
          </w:p>
        </w:tc>
        <w:tc>
          <w:tcPr>
            <w:tcW w:w="4965" w:type="dxa"/>
            <w:shd w:val="clear" w:color="auto" w:fill="auto"/>
          </w:tcPr>
          <w:p w14:paraId="652D653D" w14:textId="77777777" w:rsidR="000E6C47" w:rsidRDefault="00F57280">
            <w:pPr>
              <w:spacing w:after="0" w:line="240" w:lineRule="auto"/>
              <w:ind w:left="142"/>
              <w:jc w:val="both"/>
              <w:rPr>
                <w:rFonts w:ascii="Times New Roman" w:eastAsia="Calibri" w:hAnsi="Times New Roman" w:cs="Times New Roman"/>
                <w:sz w:val="26"/>
                <w:szCs w:val="26"/>
              </w:rPr>
            </w:pPr>
            <w:r>
              <w:rPr>
                <w:rFonts w:ascii="Times New Roman" w:eastAsia="Calibri" w:hAnsi="Times New Roman" w:cs="Times New Roman"/>
                <w:sz w:val="26"/>
                <w:szCs w:val="26"/>
              </w:rPr>
              <w:t>неудовлетворительно</w:t>
            </w:r>
          </w:p>
        </w:tc>
      </w:tr>
    </w:tbl>
    <w:p w14:paraId="06AB30E4" w14:textId="77777777" w:rsidR="000E6C47" w:rsidRDefault="000E6C47">
      <w:pPr>
        <w:spacing w:after="0" w:line="240" w:lineRule="auto"/>
        <w:jc w:val="center"/>
        <w:rPr>
          <w:rFonts w:ascii="Times New Roman" w:eastAsia="Calibri" w:hAnsi="Times New Roman" w:cs="Times New Roman"/>
          <w:b/>
          <w:i/>
          <w:sz w:val="26"/>
          <w:szCs w:val="26"/>
          <w:lang w:eastAsia="ru-RU"/>
        </w:rPr>
      </w:pPr>
    </w:p>
    <w:p w14:paraId="707F3D25" w14:textId="77777777" w:rsidR="000E6C47" w:rsidRDefault="00F57280">
      <w:pPr>
        <w:spacing w:after="0" w:line="240" w:lineRule="auto"/>
        <w:jc w:val="center"/>
        <w:rPr>
          <w:rFonts w:ascii="Times New Roman" w:eastAsia="Calibri" w:hAnsi="Times New Roman" w:cs="Times New Roman"/>
          <w:b/>
          <w:i/>
          <w:sz w:val="26"/>
          <w:szCs w:val="26"/>
          <w:lang w:val="zh-CN" w:eastAsia="zh-CN"/>
        </w:rPr>
      </w:pPr>
      <w:r>
        <w:rPr>
          <w:rFonts w:ascii="Times New Roman" w:eastAsia="Calibri" w:hAnsi="Times New Roman" w:cs="Times New Roman"/>
          <w:b/>
          <w:i/>
          <w:sz w:val="26"/>
          <w:szCs w:val="26"/>
          <w:lang w:val="zh-CN" w:eastAsia="zh-CN"/>
        </w:rPr>
        <w:t>Критерии оценки научных докладов.</w:t>
      </w:r>
    </w:p>
    <w:p w14:paraId="5C59959F" w14:textId="77777777" w:rsidR="000E6C47" w:rsidRDefault="00F57280">
      <w:pPr>
        <w:keepNext/>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Доклад оценивается </w:t>
      </w:r>
      <w:r>
        <w:rPr>
          <w:rFonts w:ascii="Times New Roman" w:eastAsia="Times New Roman" w:hAnsi="Times New Roman" w:cs="Times New Roman"/>
          <w:b/>
          <w:sz w:val="26"/>
          <w:szCs w:val="26"/>
          <w:lang w:eastAsia="ru-RU"/>
        </w:rPr>
        <w:t>«</w:t>
      </w:r>
      <w:r>
        <w:rPr>
          <w:rFonts w:ascii="Times New Roman" w:eastAsia="Arial" w:hAnsi="Times New Roman" w:cs="Times New Roman"/>
          <w:i/>
          <w:iCs/>
          <w:sz w:val="26"/>
          <w:szCs w:val="26"/>
          <w:shd w:val="clear" w:color="auto" w:fill="FFFFFF"/>
          <w:lang w:eastAsia="ru-RU"/>
        </w:rPr>
        <w:t>отлично</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eastAsia="Times New Roman" w:hAnsi="Times New Roman" w:cs="Times New Roman"/>
          <w:sz w:val="26"/>
          <w:szCs w:val="26"/>
          <w:lang w:eastAsia="ru-RU"/>
        </w:rPr>
        <w:softHyphen/>
        <w:t>менения опыта в практике муниципального управления и местного само</w:t>
      </w:r>
      <w:r>
        <w:rPr>
          <w:rFonts w:ascii="Times New Roman" w:eastAsia="Times New Roman" w:hAnsi="Times New Roman" w:cs="Times New Roman"/>
          <w:sz w:val="26"/>
          <w:szCs w:val="26"/>
          <w:lang w:eastAsia="ru-RU"/>
        </w:rPr>
        <w:softHyphen/>
        <w:t>управления.</w:t>
      </w:r>
    </w:p>
    <w:p w14:paraId="73CDE53A" w14:textId="77777777" w:rsidR="000E6C47" w:rsidRDefault="00F57280">
      <w:pPr>
        <w:keepNext/>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Доклад оценивается </w:t>
      </w:r>
      <w:r>
        <w:rPr>
          <w:rFonts w:ascii="Times New Roman" w:eastAsia="Times New Roman" w:hAnsi="Times New Roman" w:cs="Times New Roman"/>
          <w:b/>
          <w:sz w:val="26"/>
          <w:szCs w:val="26"/>
          <w:lang w:eastAsia="ru-RU"/>
        </w:rPr>
        <w:t>«</w:t>
      </w:r>
      <w:r>
        <w:rPr>
          <w:rFonts w:ascii="Times New Roman" w:eastAsia="Arial" w:hAnsi="Times New Roman" w:cs="Times New Roman"/>
          <w:i/>
          <w:iCs/>
          <w:sz w:val="26"/>
          <w:szCs w:val="26"/>
          <w:shd w:val="clear" w:color="auto" w:fill="FFFFFF"/>
          <w:lang w:eastAsia="ru-RU"/>
        </w:rPr>
        <w:t>хорошо</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Pr>
          <w:rFonts w:ascii="Times New Roman" w:eastAsia="Times New Roman" w:hAnsi="Times New Roman" w:cs="Times New Roman"/>
          <w:sz w:val="26"/>
          <w:szCs w:val="26"/>
          <w:lang w:eastAsia="ru-RU"/>
        </w:rPr>
        <w:softHyphen/>
        <w:t>ных работ, обоснованы выводы о ее важности для решения проблем в облас</w:t>
      </w:r>
      <w:r>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14:paraId="3CDFD490" w14:textId="77777777" w:rsidR="000E6C47" w:rsidRDefault="00F57280">
      <w:pPr>
        <w:spacing w:after="0" w:line="240" w:lineRule="auto"/>
        <w:ind w:firstLine="720"/>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Доклад оценивается</w:t>
      </w:r>
      <w:r>
        <w:rPr>
          <w:rFonts w:ascii="Times New Roman" w:eastAsia="Arial" w:hAnsi="Times New Roman" w:cs="Times New Roman"/>
          <w:i/>
          <w:iCs/>
          <w:sz w:val="26"/>
          <w:szCs w:val="26"/>
          <w:shd w:val="clear" w:color="auto" w:fill="FFFFFF"/>
          <w:lang w:eastAsia="ru-RU"/>
        </w:rPr>
        <w:t xml:space="preserve"> «удовлетворительно»</w:t>
      </w:r>
      <w:r>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w:t>
      </w:r>
    </w:p>
    <w:p w14:paraId="71EA60C4" w14:textId="77777777" w:rsidR="000E6C47" w:rsidRDefault="00F57280">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рефератов.</w:t>
      </w:r>
    </w:p>
    <w:p w14:paraId="478F31D8"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«отлично»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B780202"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«хорошо»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25F1FF10"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«удовлетворительно»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4FD2D7B6" w14:textId="77777777" w:rsidR="000E6C47" w:rsidRDefault="00F5728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«неудовлетворительно»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66AA4538" w14:textId="77777777" w:rsidR="000E6C47" w:rsidRDefault="00F57280">
      <w:pPr>
        <w:spacing w:after="0" w:line="240" w:lineRule="auto"/>
        <w:ind w:firstLine="709"/>
        <w:jc w:val="both"/>
        <w:rPr>
          <w:rFonts w:ascii="Times New Roman" w:eastAsia="Times New Roman" w:hAnsi="Times New Roman" w:cs="Times New Roman"/>
          <w:sz w:val="26"/>
          <w:szCs w:val="26"/>
          <w:lang w:val="zh-CN" w:eastAsia="zh-CN"/>
        </w:rPr>
      </w:pPr>
      <w:r>
        <w:rPr>
          <w:rFonts w:ascii="Times New Roman" w:eastAsia="Times New Roman" w:hAnsi="Times New Roman" w:cs="Times New Roman"/>
          <w:sz w:val="26"/>
          <w:szCs w:val="26"/>
          <w:lang w:val="zh-CN" w:eastAsia="zh-CN"/>
        </w:rPr>
        <w:t>В случае если работа не будет соответствовать предъявляемым к ней требованиям, она будет возвращена автору на доработку.</w:t>
      </w:r>
    </w:p>
    <w:p w14:paraId="2D2E68F6" w14:textId="77777777" w:rsidR="000E6C47" w:rsidRDefault="00F57280">
      <w:pPr>
        <w:spacing w:after="0" w:line="240" w:lineRule="auto"/>
        <w:ind w:firstLine="2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коли</w:t>
      </w:r>
      <w:r>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14:paraId="687D6341" w14:textId="77777777" w:rsidR="000E6C47" w:rsidRDefault="000E6C47">
      <w:pPr>
        <w:spacing w:after="0" w:line="240" w:lineRule="auto"/>
        <w:ind w:firstLine="280"/>
        <w:jc w:val="both"/>
        <w:rPr>
          <w:rFonts w:ascii="Times New Roman" w:eastAsia="Times New Roman" w:hAnsi="Times New Roman" w:cs="Times New Roman"/>
          <w:sz w:val="26"/>
          <w:szCs w:val="26"/>
          <w:lang w:eastAsia="ru-RU"/>
        </w:rPr>
      </w:pPr>
    </w:p>
    <w:p w14:paraId="2D55B62A" w14:textId="77777777" w:rsidR="000E6C47" w:rsidRDefault="00F57280">
      <w:pPr>
        <w:suppressAutoHyphens/>
        <w:spacing w:after="0" w:line="240" w:lineRule="auto"/>
        <w:ind w:firstLine="709"/>
        <w:jc w:val="center"/>
        <w:rPr>
          <w:rFonts w:ascii="Times New Roman" w:eastAsia="Calibri" w:hAnsi="Times New Roman" w:cs="Times New Roman"/>
          <w:b/>
          <w:sz w:val="26"/>
          <w:szCs w:val="26"/>
          <w:lang w:eastAsia="ar-SA"/>
        </w:rPr>
      </w:pPr>
      <w:r>
        <w:rPr>
          <w:rFonts w:ascii="Times New Roman" w:eastAsia="Calibri" w:hAnsi="Times New Roman" w:cs="Times New Roman"/>
          <w:b/>
          <w:sz w:val="26"/>
          <w:szCs w:val="26"/>
          <w:lang w:eastAsia="ar-SA"/>
        </w:rPr>
        <w:t>Критерии оценки семинарских занятий.</w:t>
      </w:r>
    </w:p>
    <w:p w14:paraId="4C3A4545"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отлично</w:t>
      </w:r>
      <w:r>
        <w:rPr>
          <w:rFonts w:ascii="Times New Roman" w:eastAsia="Calibri" w:hAnsi="Times New Roman" w:cs="Times New Roman"/>
          <w:sz w:val="26"/>
          <w:szCs w:val="26"/>
          <w:lang w:eastAsia="ar-SA"/>
        </w:rPr>
        <w:t>» выставляется, если цель достигнута;</w:t>
      </w:r>
    </w:p>
    <w:p w14:paraId="72804400"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хорошо</w:t>
      </w:r>
      <w:r>
        <w:rPr>
          <w:rFonts w:ascii="Times New Roman" w:eastAsia="Calibri" w:hAnsi="Times New Roman" w:cs="Times New Roman"/>
          <w:sz w:val="26"/>
          <w:szCs w:val="26"/>
          <w:lang w:eastAsia="ar-SA"/>
        </w:rPr>
        <w:t>» разработаны основные направления задания;</w:t>
      </w:r>
    </w:p>
    <w:p w14:paraId="3DBDAF55"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удовлетворительно</w:t>
      </w:r>
      <w:r>
        <w:rPr>
          <w:rFonts w:ascii="Times New Roman" w:eastAsia="Calibri" w:hAnsi="Times New Roman" w:cs="Times New Roman"/>
          <w:sz w:val="26"/>
          <w:szCs w:val="26"/>
          <w:lang w:eastAsia="ar-SA"/>
        </w:rPr>
        <w:t>» проведен анализ по заданной теме;</w:t>
      </w:r>
    </w:p>
    <w:p w14:paraId="30FC291F"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неудовлетворительно</w:t>
      </w:r>
      <w:r>
        <w:rPr>
          <w:rFonts w:ascii="Times New Roman" w:eastAsia="Calibri" w:hAnsi="Times New Roman" w:cs="Times New Roman"/>
          <w:sz w:val="26"/>
          <w:szCs w:val="26"/>
          <w:lang w:eastAsia="ar-SA"/>
        </w:rPr>
        <w:t>» работа не выполнена.</w:t>
      </w:r>
    </w:p>
    <w:p w14:paraId="54C24A8D"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зачтено</w:t>
      </w:r>
      <w:r>
        <w:rPr>
          <w:rFonts w:ascii="Times New Roman" w:eastAsia="Calibri" w:hAnsi="Times New Roman" w:cs="Times New Roman"/>
          <w:sz w:val="26"/>
          <w:szCs w:val="26"/>
          <w:lang w:eastAsia="ar-SA"/>
        </w:rPr>
        <w:t>» выставляется студенту, если цель достигнута;</w:t>
      </w:r>
    </w:p>
    <w:p w14:paraId="3CB2D738" w14:textId="77777777" w:rsidR="000E6C47" w:rsidRDefault="00F57280">
      <w:pPr>
        <w:suppressAutoHyphens/>
        <w:spacing w:after="0" w:line="24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 зачтено</w:t>
      </w:r>
      <w:r>
        <w:rPr>
          <w:rFonts w:ascii="Times New Roman" w:eastAsia="Calibri" w:hAnsi="Times New Roman" w:cs="Times New Roman"/>
          <w:sz w:val="26"/>
          <w:szCs w:val="26"/>
          <w:lang w:eastAsia="ar-SA"/>
        </w:rPr>
        <w:t>» цель не достигнута.</w:t>
      </w:r>
    </w:p>
    <w:p w14:paraId="33F74A93" w14:textId="77777777" w:rsidR="000E6C47" w:rsidRDefault="000E6C47">
      <w:pPr>
        <w:suppressAutoHyphens/>
        <w:spacing w:after="0" w:line="240" w:lineRule="auto"/>
        <w:ind w:firstLine="709"/>
        <w:jc w:val="both"/>
        <w:rPr>
          <w:rFonts w:ascii="Times New Roman" w:eastAsia="Calibri" w:hAnsi="Times New Roman" w:cs="Times New Roman"/>
          <w:sz w:val="26"/>
          <w:szCs w:val="26"/>
          <w:lang w:eastAsia="ar-SA"/>
        </w:rPr>
      </w:pPr>
    </w:p>
    <w:p w14:paraId="30F4AAF7" w14:textId="77777777" w:rsidR="000E6C47" w:rsidRDefault="000E6C47">
      <w:pPr>
        <w:spacing w:after="0" w:line="240" w:lineRule="auto"/>
        <w:jc w:val="both"/>
      </w:pPr>
    </w:p>
    <w:p w14:paraId="354F9D19" w14:textId="77777777" w:rsidR="000E6C47" w:rsidRDefault="000E6C47">
      <w:pPr>
        <w:spacing w:after="0" w:line="240" w:lineRule="auto"/>
        <w:jc w:val="both"/>
      </w:pPr>
    </w:p>
    <w:p w14:paraId="4A4A99FA" w14:textId="77777777" w:rsidR="000E6C47" w:rsidRDefault="000E6C47">
      <w:pPr>
        <w:spacing w:after="0" w:line="240" w:lineRule="auto"/>
        <w:jc w:val="both"/>
      </w:pPr>
    </w:p>
    <w:p w14:paraId="2B01FA1E" w14:textId="77777777" w:rsidR="000E6C47" w:rsidRDefault="000E6C47">
      <w:pPr>
        <w:spacing w:after="0" w:line="240" w:lineRule="auto"/>
        <w:jc w:val="both"/>
      </w:pPr>
    </w:p>
    <w:p w14:paraId="05E512C4" w14:textId="77777777" w:rsidR="000E6C47" w:rsidRDefault="000E6C47">
      <w:pPr>
        <w:spacing w:after="0" w:line="240" w:lineRule="auto"/>
        <w:jc w:val="both"/>
      </w:pPr>
    </w:p>
    <w:p w14:paraId="400D8FB7" w14:textId="77777777" w:rsidR="000E6C47" w:rsidRDefault="000E6C47">
      <w:pPr>
        <w:spacing w:after="0" w:line="240" w:lineRule="auto"/>
        <w:jc w:val="both"/>
      </w:pPr>
    </w:p>
    <w:p w14:paraId="634F4741" w14:textId="77777777" w:rsidR="000E6C47" w:rsidRDefault="000E6C47">
      <w:pPr>
        <w:spacing w:after="0" w:line="240" w:lineRule="auto"/>
        <w:jc w:val="both"/>
      </w:pPr>
    </w:p>
    <w:p w14:paraId="736D7867" w14:textId="77777777" w:rsidR="000E6C47" w:rsidRDefault="000E6C47">
      <w:pPr>
        <w:spacing w:after="0" w:line="240" w:lineRule="auto"/>
        <w:jc w:val="both"/>
      </w:pPr>
    </w:p>
    <w:p w14:paraId="49B107EB" w14:textId="77777777" w:rsidR="000E6C47" w:rsidRDefault="000E6C47">
      <w:pPr>
        <w:spacing w:after="0" w:line="240" w:lineRule="auto"/>
        <w:jc w:val="both"/>
      </w:pPr>
    </w:p>
    <w:p w14:paraId="2789AFFE" w14:textId="77777777" w:rsidR="000E6C47" w:rsidRDefault="000E6C47">
      <w:pPr>
        <w:spacing w:after="0" w:line="240" w:lineRule="auto"/>
        <w:jc w:val="both"/>
      </w:pPr>
    </w:p>
    <w:p w14:paraId="68317325" w14:textId="77777777" w:rsidR="000E6C47" w:rsidRDefault="000E6C47">
      <w:pPr>
        <w:spacing w:after="0" w:line="240" w:lineRule="auto"/>
        <w:jc w:val="both"/>
      </w:pPr>
    </w:p>
    <w:p w14:paraId="4C1B4468" w14:textId="77777777" w:rsidR="000E6C47" w:rsidRDefault="000E6C47">
      <w:pPr>
        <w:spacing w:after="0" w:line="240" w:lineRule="auto"/>
        <w:jc w:val="both"/>
      </w:pPr>
    </w:p>
    <w:p w14:paraId="4D1C2E2F" w14:textId="77777777" w:rsidR="000E6C47" w:rsidRDefault="000E6C47">
      <w:pPr>
        <w:spacing w:after="0" w:line="240" w:lineRule="auto"/>
        <w:jc w:val="both"/>
      </w:pPr>
    </w:p>
    <w:p w14:paraId="4D24AA33" w14:textId="77777777" w:rsidR="000E6C47" w:rsidRDefault="000E6C47">
      <w:pPr>
        <w:spacing w:after="0" w:line="240" w:lineRule="auto"/>
        <w:jc w:val="both"/>
      </w:pPr>
    </w:p>
    <w:p w14:paraId="12A23A4D" w14:textId="77777777" w:rsidR="000E6C47" w:rsidRDefault="000E6C47">
      <w:pPr>
        <w:spacing w:after="0" w:line="240" w:lineRule="auto"/>
        <w:jc w:val="both"/>
      </w:pPr>
    </w:p>
    <w:p w14:paraId="74A3524B" w14:textId="77777777" w:rsidR="000E6C47" w:rsidRDefault="000E6C47">
      <w:pPr>
        <w:spacing w:after="0" w:line="240" w:lineRule="auto"/>
        <w:jc w:val="both"/>
      </w:pPr>
    </w:p>
    <w:p w14:paraId="3898FB89" w14:textId="77777777" w:rsidR="000E6C47" w:rsidRDefault="000E6C47">
      <w:pPr>
        <w:spacing w:after="0" w:line="240" w:lineRule="auto"/>
        <w:jc w:val="both"/>
      </w:pPr>
    </w:p>
    <w:p w14:paraId="5FF68D03" w14:textId="77777777" w:rsidR="000E6C47" w:rsidRDefault="000E6C47">
      <w:pPr>
        <w:spacing w:after="0" w:line="240" w:lineRule="auto"/>
        <w:jc w:val="both"/>
      </w:pPr>
    </w:p>
    <w:p w14:paraId="108C888E" w14:textId="77777777" w:rsidR="000E6C47" w:rsidRDefault="000E6C47">
      <w:pPr>
        <w:spacing w:after="0" w:line="240" w:lineRule="auto"/>
        <w:jc w:val="both"/>
      </w:pPr>
    </w:p>
    <w:p w14:paraId="7A5F689A" w14:textId="77777777" w:rsidR="000E6C47" w:rsidRDefault="000E6C47">
      <w:pPr>
        <w:spacing w:after="0" w:line="240" w:lineRule="auto"/>
        <w:jc w:val="both"/>
      </w:pPr>
    </w:p>
    <w:p w14:paraId="393CE4EA" w14:textId="77777777" w:rsidR="000E6C47" w:rsidRDefault="000E6C47">
      <w:pPr>
        <w:spacing w:after="0" w:line="240" w:lineRule="auto"/>
        <w:jc w:val="both"/>
      </w:pPr>
    </w:p>
    <w:p w14:paraId="7026C058" w14:textId="77777777" w:rsidR="000E6C47" w:rsidRDefault="000E6C47">
      <w:pPr>
        <w:spacing w:after="0" w:line="240" w:lineRule="auto"/>
        <w:jc w:val="both"/>
      </w:pPr>
    </w:p>
    <w:p w14:paraId="19ADD9EC" w14:textId="77777777" w:rsidR="000E6C47" w:rsidRDefault="000E6C47">
      <w:pPr>
        <w:spacing w:after="0" w:line="240" w:lineRule="auto"/>
        <w:jc w:val="both"/>
      </w:pPr>
    </w:p>
    <w:p w14:paraId="3D8DE037" w14:textId="77777777" w:rsidR="000E6C47" w:rsidRDefault="000E6C47">
      <w:pPr>
        <w:spacing w:after="0" w:line="240" w:lineRule="auto"/>
        <w:jc w:val="both"/>
      </w:pPr>
    </w:p>
    <w:p w14:paraId="06DF81A4" w14:textId="77777777" w:rsidR="000E6C47" w:rsidRDefault="000E6C47">
      <w:pPr>
        <w:spacing w:after="0" w:line="240" w:lineRule="auto"/>
        <w:jc w:val="both"/>
      </w:pPr>
    </w:p>
    <w:p w14:paraId="477D1405" w14:textId="77777777" w:rsidR="000E6C47" w:rsidRDefault="000E6C47">
      <w:pPr>
        <w:spacing w:after="0" w:line="240" w:lineRule="auto"/>
        <w:jc w:val="both"/>
      </w:pPr>
    </w:p>
    <w:p w14:paraId="2475DA6F" w14:textId="77777777" w:rsidR="000E6C47" w:rsidRDefault="000E6C47">
      <w:pPr>
        <w:spacing w:after="0" w:line="240" w:lineRule="auto"/>
        <w:jc w:val="both"/>
      </w:pPr>
    </w:p>
    <w:p w14:paraId="5849AD43" w14:textId="77777777" w:rsidR="000E6C47" w:rsidRDefault="000E6C47">
      <w:pPr>
        <w:spacing w:after="0" w:line="240" w:lineRule="auto"/>
        <w:jc w:val="both"/>
      </w:pPr>
    </w:p>
    <w:p w14:paraId="1D88D47C" w14:textId="77777777" w:rsidR="000E6C47" w:rsidRDefault="000E6C47">
      <w:pPr>
        <w:spacing w:after="0" w:line="240" w:lineRule="auto"/>
        <w:jc w:val="both"/>
      </w:pPr>
    </w:p>
    <w:p w14:paraId="254C572A" w14:textId="77777777" w:rsidR="000E6C47" w:rsidRDefault="000E6C47">
      <w:pPr>
        <w:spacing w:after="0" w:line="240" w:lineRule="auto"/>
        <w:jc w:val="both"/>
      </w:pPr>
    </w:p>
    <w:p w14:paraId="7CD6F590" w14:textId="77777777" w:rsidR="000E6C47" w:rsidRDefault="00F57280">
      <w:pPr>
        <w:pStyle w:val="af8"/>
        <w:numPr>
          <w:ilvl w:val="0"/>
          <w:numId w:val="66"/>
        </w:numPr>
        <w:jc w:val="both"/>
        <w:rPr>
          <w:b/>
          <w:bCs/>
          <w:sz w:val="26"/>
          <w:szCs w:val="26"/>
        </w:rPr>
      </w:pPr>
      <w:r>
        <w:rPr>
          <w:b/>
          <w:bCs/>
          <w:sz w:val="26"/>
          <w:szCs w:val="26"/>
        </w:rPr>
        <w:t>ЛИСТ ВНЕСЕНИЯ ИЗМЕНЕНИЙ В РАБОЧУЮ ПРОГРАММУ УЧЕБНОЙ ДИСЦИПЛИНЫ</w:t>
      </w:r>
    </w:p>
    <w:p w14:paraId="5D97A33A" w14:textId="77777777" w:rsidR="000E6C47" w:rsidRDefault="000E6C47">
      <w:pPr>
        <w:pStyle w:val="af8"/>
        <w:jc w:val="both"/>
        <w:rPr>
          <w:b/>
          <w:bCs/>
          <w:sz w:val="26"/>
          <w:szCs w:val="26"/>
        </w:rPr>
      </w:pPr>
    </w:p>
    <w:p w14:paraId="1D5DC31C" w14:textId="77777777" w:rsidR="000E6C47" w:rsidRDefault="00F57280">
      <w:pPr>
        <w:pStyle w:val="af8"/>
        <w:ind w:left="0" w:firstLine="720"/>
        <w:jc w:val="both"/>
        <w:rPr>
          <w:sz w:val="26"/>
          <w:szCs w:val="26"/>
        </w:rPr>
      </w:pPr>
      <w:r>
        <w:rPr>
          <w:sz w:val="26"/>
          <w:szCs w:val="26"/>
        </w:rPr>
        <w:t>Дополнения и изменения в программу учебной дисциплины «Основы государственного и муниципального управления»</w:t>
      </w:r>
      <w:r>
        <w:rPr>
          <w:b/>
          <w:bCs/>
          <w:sz w:val="26"/>
          <w:szCs w:val="26"/>
        </w:rPr>
        <w:t xml:space="preserve"> </w:t>
      </w:r>
      <w:r>
        <w:rPr>
          <w:sz w:val="26"/>
          <w:szCs w:val="26"/>
        </w:rPr>
        <w:t xml:space="preserve">по направлению подготовки 38.03.02. «Менеджмент» на 20__-20___ учебный год. </w:t>
      </w:r>
    </w:p>
    <w:p w14:paraId="3112D740" w14:textId="77777777" w:rsidR="000E6C47" w:rsidRDefault="000E6C47">
      <w:pPr>
        <w:pStyle w:val="af8"/>
        <w:ind w:left="0" w:firstLine="720"/>
        <w:jc w:val="both"/>
        <w:rPr>
          <w:sz w:val="26"/>
          <w:szCs w:val="26"/>
        </w:rPr>
      </w:pPr>
    </w:p>
    <w:p w14:paraId="3AD87011" w14:textId="77777777" w:rsidR="000E6C47" w:rsidRDefault="00F57280">
      <w:pPr>
        <w:pStyle w:val="af8"/>
        <w:ind w:left="0" w:firstLine="720"/>
        <w:jc w:val="both"/>
        <w:rPr>
          <w:sz w:val="26"/>
          <w:szCs w:val="26"/>
        </w:rPr>
      </w:pPr>
      <w:r>
        <w:rPr>
          <w:sz w:val="26"/>
          <w:szCs w:val="26"/>
        </w:rPr>
        <w:t xml:space="preserve">В программу учебной дисциплины вносятся следующие изменения: </w:t>
      </w:r>
    </w:p>
    <w:p w14:paraId="1C501066" w14:textId="77777777" w:rsidR="000E6C47" w:rsidRDefault="00F57280">
      <w:pPr>
        <w:pStyle w:val="af8"/>
        <w:ind w:left="0" w:firstLine="720"/>
        <w:jc w:val="both"/>
        <w:rPr>
          <w:sz w:val="26"/>
          <w:szCs w:val="26"/>
        </w:rPr>
      </w:pPr>
      <w:r>
        <w:rPr>
          <w:sz w:val="26"/>
          <w:szCs w:val="26"/>
        </w:rPr>
        <w:t xml:space="preserve">1. </w:t>
      </w:r>
    </w:p>
    <w:p w14:paraId="4691D2D3" w14:textId="77777777" w:rsidR="000E6C47" w:rsidRDefault="00F57280">
      <w:pPr>
        <w:pStyle w:val="af8"/>
        <w:ind w:left="0" w:firstLine="720"/>
        <w:jc w:val="both"/>
        <w:rPr>
          <w:sz w:val="26"/>
          <w:szCs w:val="26"/>
        </w:rPr>
      </w:pPr>
      <w:r>
        <w:rPr>
          <w:sz w:val="26"/>
          <w:szCs w:val="26"/>
        </w:rPr>
        <w:t xml:space="preserve">2. </w:t>
      </w:r>
    </w:p>
    <w:p w14:paraId="6351C436" w14:textId="77777777" w:rsidR="000E6C47" w:rsidRDefault="00F57280">
      <w:pPr>
        <w:pStyle w:val="af8"/>
        <w:ind w:left="0" w:firstLine="720"/>
        <w:jc w:val="both"/>
        <w:rPr>
          <w:sz w:val="26"/>
          <w:szCs w:val="26"/>
        </w:rPr>
      </w:pPr>
      <w:r>
        <w:rPr>
          <w:sz w:val="26"/>
          <w:szCs w:val="26"/>
        </w:rPr>
        <w:t xml:space="preserve">3. </w:t>
      </w:r>
    </w:p>
    <w:p w14:paraId="52E14A78" w14:textId="77777777" w:rsidR="000E6C47" w:rsidRDefault="000E6C47">
      <w:pPr>
        <w:pStyle w:val="af8"/>
        <w:ind w:left="0" w:firstLine="720"/>
        <w:jc w:val="both"/>
        <w:rPr>
          <w:sz w:val="26"/>
          <w:szCs w:val="26"/>
        </w:rPr>
      </w:pPr>
    </w:p>
    <w:p w14:paraId="27F2CB4A" w14:textId="77777777" w:rsidR="000E6C47" w:rsidRDefault="00F57280">
      <w:pPr>
        <w:pStyle w:val="af8"/>
        <w:ind w:left="0" w:firstLine="720"/>
        <w:jc w:val="both"/>
        <w:rPr>
          <w:sz w:val="26"/>
          <w:szCs w:val="26"/>
        </w:rPr>
      </w:pPr>
      <w:r>
        <w:rPr>
          <w:sz w:val="26"/>
          <w:szCs w:val="26"/>
        </w:rPr>
        <w:t>Изменения в рабочую программу учебной дисциплины внесены:</w:t>
      </w:r>
    </w:p>
    <w:p w14:paraId="286DACBA" w14:textId="77777777" w:rsidR="000E6C47" w:rsidRDefault="00F57280">
      <w:pPr>
        <w:pStyle w:val="af8"/>
        <w:ind w:left="0" w:firstLine="720"/>
        <w:jc w:val="both"/>
        <w:rPr>
          <w:sz w:val="26"/>
          <w:szCs w:val="26"/>
        </w:rPr>
      </w:pPr>
      <w:r>
        <w:rPr>
          <w:sz w:val="26"/>
          <w:szCs w:val="26"/>
        </w:rPr>
        <w:t xml:space="preserve">Должность, </w:t>
      </w:r>
    </w:p>
    <w:p w14:paraId="1288230E" w14:textId="77777777" w:rsidR="000E6C47" w:rsidRDefault="00F57280">
      <w:pPr>
        <w:pStyle w:val="af8"/>
        <w:ind w:left="0" w:firstLine="720"/>
        <w:jc w:val="both"/>
        <w:rPr>
          <w:sz w:val="26"/>
          <w:szCs w:val="26"/>
        </w:rPr>
      </w:pPr>
      <w:r>
        <w:rPr>
          <w:sz w:val="26"/>
          <w:szCs w:val="26"/>
        </w:rPr>
        <w:t>Звание преподавателя ________________ ФИО</w:t>
      </w:r>
    </w:p>
    <w:p w14:paraId="0BB58E81" w14:textId="77777777" w:rsidR="000E6C47" w:rsidRDefault="000E6C47">
      <w:pPr>
        <w:pStyle w:val="af8"/>
        <w:ind w:left="0" w:firstLine="720"/>
        <w:jc w:val="both"/>
        <w:rPr>
          <w:sz w:val="26"/>
          <w:szCs w:val="26"/>
        </w:rPr>
      </w:pPr>
    </w:p>
    <w:p w14:paraId="4F28AA1A" w14:textId="77777777" w:rsidR="000E6C47" w:rsidRDefault="00F57280">
      <w:pPr>
        <w:pStyle w:val="af8"/>
        <w:ind w:left="0" w:firstLine="720"/>
        <w:jc w:val="both"/>
        <w:rPr>
          <w:sz w:val="26"/>
          <w:szCs w:val="26"/>
        </w:rPr>
      </w:pPr>
      <w:r>
        <w:rPr>
          <w:sz w:val="26"/>
          <w:szCs w:val="26"/>
        </w:rPr>
        <w:t xml:space="preserve">Внесение изменений в рабочую программу учебной дисциплины утверждены на заседании кафедры «Экономика и управление» </w:t>
      </w:r>
    </w:p>
    <w:p w14:paraId="66128CF9" w14:textId="77777777" w:rsidR="000E6C47" w:rsidRDefault="00F57280">
      <w:pPr>
        <w:pStyle w:val="af8"/>
        <w:ind w:left="0" w:firstLine="720"/>
        <w:jc w:val="both"/>
        <w:rPr>
          <w:sz w:val="26"/>
          <w:szCs w:val="26"/>
        </w:rPr>
      </w:pPr>
      <w:r>
        <w:rPr>
          <w:sz w:val="26"/>
          <w:szCs w:val="26"/>
        </w:rPr>
        <w:t>Протокол № __ от __.__. 20__ года.</w:t>
      </w:r>
    </w:p>
    <w:p w14:paraId="70B70B04" w14:textId="77777777" w:rsidR="000E6C47" w:rsidRDefault="000E6C47">
      <w:pPr>
        <w:pStyle w:val="af8"/>
        <w:ind w:left="0" w:firstLine="720"/>
        <w:jc w:val="both"/>
        <w:rPr>
          <w:sz w:val="26"/>
          <w:szCs w:val="26"/>
        </w:rPr>
      </w:pPr>
    </w:p>
    <w:p w14:paraId="392E7B22" w14:textId="77777777" w:rsidR="000E6C47" w:rsidRDefault="00F57280">
      <w:pPr>
        <w:pStyle w:val="af8"/>
        <w:ind w:left="0" w:firstLine="720"/>
        <w:jc w:val="both"/>
        <w:rPr>
          <w:sz w:val="26"/>
          <w:szCs w:val="26"/>
        </w:rPr>
      </w:pPr>
      <w:r>
        <w:rPr>
          <w:sz w:val="26"/>
          <w:szCs w:val="26"/>
        </w:rPr>
        <w:t>Зав. кафедрой _______________________________ ФИО</w:t>
      </w:r>
    </w:p>
    <w:p w14:paraId="4736A9BB" w14:textId="77777777" w:rsidR="000E6C47" w:rsidRDefault="000E6C47">
      <w:pPr>
        <w:spacing w:line="240" w:lineRule="auto"/>
        <w:jc w:val="both"/>
        <w:rPr>
          <w:sz w:val="26"/>
          <w:szCs w:val="26"/>
        </w:rPr>
      </w:pPr>
    </w:p>
    <w:p w14:paraId="72460BF7" w14:textId="2477BF41" w:rsidR="000E6C47" w:rsidRPr="00F57280" w:rsidRDefault="000E6C47" w:rsidP="00F57280">
      <w:pPr>
        <w:spacing w:after="200" w:line="240" w:lineRule="auto"/>
        <w:rPr>
          <w:sz w:val="26"/>
          <w:szCs w:val="26"/>
        </w:rPr>
      </w:pPr>
    </w:p>
    <w:sectPr w:rsidR="000E6C47" w:rsidRPr="00F57280">
      <w:footerReference w:type="default" r:id="rId39"/>
      <w:footerReference w:type="first" r:id="rId40"/>
      <w:pgSz w:w="11906" w:h="16838"/>
      <w:pgMar w:top="851" w:right="567"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E886F" w14:textId="77777777" w:rsidR="000E6C47" w:rsidRDefault="00F57280">
      <w:pPr>
        <w:spacing w:line="240" w:lineRule="auto"/>
      </w:pPr>
      <w:r>
        <w:separator/>
      </w:r>
    </w:p>
  </w:endnote>
  <w:endnote w:type="continuationSeparator" w:id="0">
    <w:p w14:paraId="32F9873B" w14:textId="77777777" w:rsidR="000E6C47" w:rsidRDefault="00F572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sdtPr>
    <w:sdtEndPr/>
    <w:sdtContent>
      <w:p w14:paraId="216FFFA1" w14:textId="77777777" w:rsidR="000E6C47" w:rsidRDefault="00F57280">
        <w:pPr>
          <w:pStyle w:val="af1"/>
          <w:jc w:val="center"/>
        </w:pPr>
        <w:r>
          <w:fldChar w:fldCharType="begin"/>
        </w:r>
        <w:r>
          <w:instrText xml:space="preserve"> PAGE   \* MERGEFORMAT </w:instrText>
        </w:r>
        <w:r>
          <w:fldChar w:fldCharType="separate"/>
        </w:r>
        <w:r w:rsidR="00B430DF">
          <w:rPr>
            <w:noProof/>
          </w:rPr>
          <w:t>23</w:t>
        </w:r>
        <w:r>
          <w:fldChar w:fldCharType="end"/>
        </w:r>
      </w:p>
    </w:sdtContent>
  </w:sdt>
  <w:p w14:paraId="60AE93A9" w14:textId="77777777" w:rsidR="000E6C47" w:rsidRDefault="000E6C47">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5BBEF" w14:textId="77777777" w:rsidR="000E6C47" w:rsidRDefault="000E6C47">
    <w:pPr>
      <w:pStyle w:val="af1"/>
      <w:jc w:val="center"/>
    </w:pPr>
  </w:p>
  <w:p w14:paraId="17478416" w14:textId="77777777" w:rsidR="000E6C47" w:rsidRDefault="000E6C4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31754" w14:textId="77777777" w:rsidR="000E6C47" w:rsidRDefault="00F57280">
      <w:pPr>
        <w:spacing w:after="0"/>
      </w:pPr>
      <w:r>
        <w:separator/>
      </w:r>
    </w:p>
  </w:footnote>
  <w:footnote w:type="continuationSeparator" w:id="0">
    <w:p w14:paraId="7A3CE1E1" w14:textId="77777777" w:rsidR="000E6C47" w:rsidRDefault="00F572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87448"/>
    <w:multiLevelType w:val="multilevel"/>
    <w:tmpl w:val="04487448"/>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
    <w:nsid w:val="045C758F"/>
    <w:multiLevelType w:val="multilevel"/>
    <w:tmpl w:val="045C758F"/>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5C7AB7"/>
    <w:multiLevelType w:val="multilevel"/>
    <w:tmpl w:val="045C7A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A24A99"/>
    <w:multiLevelType w:val="multilevel"/>
    <w:tmpl w:val="05A24A9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0F0BA6"/>
    <w:multiLevelType w:val="multilevel"/>
    <w:tmpl w:val="060F0B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A8115A"/>
    <w:multiLevelType w:val="multilevel"/>
    <w:tmpl w:val="0AA8115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3A01541"/>
    <w:multiLevelType w:val="multilevel"/>
    <w:tmpl w:val="13A01541"/>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nsid w:val="14DB44E8"/>
    <w:multiLevelType w:val="multilevel"/>
    <w:tmpl w:val="14DB44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17850E4D"/>
    <w:multiLevelType w:val="multilevel"/>
    <w:tmpl w:val="17850E4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E834EE4"/>
    <w:multiLevelType w:val="multilevel"/>
    <w:tmpl w:val="1E834EE4"/>
    <w:lvl w:ilvl="0">
      <w:start w:val="5"/>
      <w:numFmt w:val="decimal"/>
      <w:lvlText w:val="%1."/>
      <w:lvlJc w:val="left"/>
      <w:pPr>
        <w:ind w:left="1789" w:hanging="360"/>
      </w:pPr>
      <w:rPr>
        <w:rFonts w:hint="default"/>
      </w:r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11">
    <w:nsid w:val="1EBB26B3"/>
    <w:multiLevelType w:val="multilevel"/>
    <w:tmpl w:val="1EBB26B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1252F1D"/>
    <w:multiLevelType w:val="multilevel"/>
    <w:tmpl w:val="21252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14D3C16"/>
    <w:multiLevelType w:val="multilevel"/>
    <w:tmpl w:val="214D3C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40B7476"/>
    <w:multiLevelType w:val="multilevel"/>
    <w:tmpl w:val="240B7476"/>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257A7031"/>
    <w:multiLevelType w:val="multilevel"/>
    <w:tmpl w:val="257A7031"/>
    <w:lvl w:ilvl="0">
      <w:start w:val="10"/>
      <w:numFmt w:val="decimal"/>
      <w:lvlText w:val="%1."/>
      <w:lvlJc w:val="left"/>
      <w:pPr>
        <w:ind w:left="600" w:hanging="600"/>
      </w:pPr>
      <w:rPr>
        <w:rFonts w:eastAsiaTheme="minorHAnsi" w:hint="default"/>
        <w:b/>
        <w:i/>
      </w:rPr>
    </w:lvl>
    <w:lvl w:ilvl="1">
      <w:start w:val="5"/>
      <w:numFmt w:val="decimal"/>
      <w:lvlText w:val="%1.%2."/>
      <w:lvlJc w:val="left"/>
      <w:pPr>
        <w:ind w:left="720" w:hanging="720"/>
      </w:pPr>
      <w:rPr>
        <w:rFonts w:eastAsiaTheme="minorHAnsi" w:hint="default"/>
        <w:b/>
        <w:i/>
      </w:rPr>
    </w:lvl>
    <w:lvl w:ilvl="2">
      <w:start w:val="1"/>
      <w:numFmt w:val="decimal"/>
      <w:lvlText w:val="%1.%2.%3."/>
      <w:lvlJc w:val="left"/>
      <w:pPr>
        <w:ind w:left="720" w:hanging="720"/>
      </w:pPr>
      <w:rPr>
        <w:rFonts w:eastAsiaTheme="minorHAnsi" w:hint="default"/>
        <w:b/>
        <w:i/>
      </w:rPr>
    </w:lvl>
    <w:lvl w:ilvl="3">
      <w:start w:val="1"/>
      <w:numFmt w:val="decimal"/>
      <w:lvlText w:val="%1.%2.%3.%4."/>
      <w:lvlJc w:val="left"/>
      <w:pPr>
        <w:ind w:left="1080" w:hanging="1080"/>
      </w:pPr>
      <w:rPr>
        <w:rFonts w:eastAsiaTheme="minorHAnsi" w:hint="default"/>
        <w:b/>
        <w:i/>
      </w:rPr>
    </w:lvl>
    <w:lvl w:ilvl="4">
      <w:start w:val="1"/>
      <w:numFmt w:val="decimal"/>
      <w:lvlText w:val="%1.%2.%3.%4.%5."/>
      <w:lvlJc w:val="left"/>
      <w:pPr>
        <w:ind w:left="1080" w:hanging="1080"/>
      </w:pPr>
      <w:rPr>
        <w:rFonts w:eastAsiaTheme="minorHAnsi" w:hint="default"/>
        <w:b/>
        <w:i/>
      </w:rPr>
    </w:lvl>
    <w:lvl w:ilvl="5">
      <w:start w:val="1"/>
      <w:numFmt w:val="decimal"/>
      <w:lvlText w:val="%1.%2.%3.%4.%5.%6."/>
      <w:lvlJc w:val="left"/>
      <w:pPr>
        <w:ind w:left="1440" w:hanging="1440"/>
      </w:pPr>
      <w:rPr>
        <w:rFonts w:eastAsiaTheme="minorHAnsi" w:hint="default"/>
        <w:b/>
        <w:i/>
      </w:rPr>
    </w:lvl>
    <w:lvl w:ilvl="6">
      <w:start w:val="1"/>
      <w:numFmt w:val="decimal"/>
      <w:lvlText w:val="%1.%2.%3.%4.%5.%6.%7."/>
      <w:lvlJc w:val="left"/>
      <w:pPr>
        <w:ind w:left="1800" w:hanging="1800"/>
      </w:pPr>
      <w:rPr>
        <w:rFonts w:eastAsiaTheme="minorHAnsi" w:hint="default"/>
        <w:b/>
        <w:i/>
      </w:rPr>
    </w:lvl>
    <w:lvl w:ilvl="7">
      <w:start w:val="1"/>
      <w:numFmt w:val="decimal"/>
      <w:lvlText w:val="%1.%2.%3.%4.%5.%6.%7.%8."/>
      <w:lvlJc w:val="left"/>
      <w:pPr>
        <w:ind w:left="1800" w:hanging="1800"/>
      </w:pPr>
      <w:rPr>
        <w:rFonts w:eastAsiaTheme="minorHAnsi" w:hint="default"/>
        <w:b/>
        <w:i/>
      </w:rPr>
    </w:lvl>
    <w:lvl w:ilvl="8">
      <w:start w:val="1"/>
      <w:numFmt w:val="decimal"/>
      <w:lvlText w:val="%1.%2.%3.%4.%5.%6.%7.%8.%9."/>
      <w:lvlJc w:val="left"/>
      <w:pPr>
        <w:ind w:left="2160" w:hanging="2160"/>
      </w:pPr>
      <w:rPr>
        <w:rFonts w:eastAsiaTheme="minorHAnsi" w:hint="default"/>
        <w:b/>
        <w:i/>
      </w:rPr>
    </w:lvl>
  </w:abstractNum>
  <w:abstractNum w:abstractNumId="16">
    <w:nsid w:val="275A6821"/>
    <w:multiLevelType w:val="multilevel"/>
    <w:tmpl w:val="275A6821"/>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17">
    <w:nsid w:val="28D47B0C"/>
    <w:multiLevelType w:val="multilevel"/>
    <w:tmpl w:val="28D47B0C"/>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EB1B97"/>
    <w:multiLevelType w:val="multilevel"/>
    <w:tmpl w:val="2EEB1B97"/>
    <w:lvl w:ilvl="0">
      <w:start w:val="1"/>
      <w:numFmt w:val="decimal"/>
      <w:lvlText w:val="%1."/>
      <w:lvlJc w:val="left"/>
      <w:pPr>
        <w:ind w:left="12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807745"/>
    <w:multiLevelType w:val="multilevel"/>
    <w:tmpl w:val="2F80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0E27CE1"/>
    <w:multiLevelType w:val="multilevel"/>
    <w:tmpl w:val="30E27CE1"/>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31595EB3"/>
    <w:multiLevelType w:val="multilevel"/>
    <w:tmpl w:val="31595EB3"/>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nsid w:val="32BC0578"/>
    <w:multiLevelType w:val="multilevel"/>
    <w:tmpl w:val="32BC0578"/>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368C6938"/>
    <w:multiLevelType w:val="multilevel"/>
    <w:tmpl w:val="368C6938"/>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37173C85"/>
    <w:multiLevelType w:val="multilevel"/>
    <w:tmpl w:val="37173C8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
    <w:nsid w:val="37A317DE"/>
    <w:multiLevelType w:val="multilevel"/>
    <w:tmpl w:val="37A317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3A840866"/>
    <w:multiLevelType w:val="multilevel"/>
    <w:tmpl w:val="3A840866"/>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9">
    <w:nsid w:val="3D5C453B"/>
    <w:multiLevelType w:val="multilevel"/>
    <w:tmpl w:val="3D5C453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E7833BF"/>
    <w:multiLevelType w:val="multilevel"/>
    <w:tmpl w:val="3E7833BF"/>
    <w:lvl w:ilvl="0">
      <w:start w:val="9"/>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nsid w:val="43AB2894"/>
    <w:multiLevelType w:val="multilevel"/>
    <w:tmpl w:val="43AB2894"/>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nsid w:val="44A0702E"/>
    <w:multiLevelType w:val="multilevel"/>
    <w:tmpl w:val="44A0702E"/>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nsid w:val="472F151F"/>
    <w:multiLevelType w:val="multilevel"/>
    <w:tmpl w:val="472F151F"/>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99C2FB3"/>
    <w:multiLevelType w:val="multilevel"/>
    <w:tmpl w:val="499C2FB3"/>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5">
    <w:nsid w:val="4BB23CC5"/>
    <w:multiLevelType w:val="multilevel"/>
    <w:tmpl w:val="4BB23CC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139335B"/>
    <w:multiLevelType w:val="multilevel"/>
    <w:tmpl w:val="5139335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nsid w:val="524C743E"/>
    <w:multiLevelType w:val="multilevel"/>
    <w:tmpl w:val="524C74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27A4F02"/>
    <w:multiLevelType w:val="multilevel"/>
    <w:tmpl w:val="527A4F0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nsid w:val="55031B41"/>
    <w:multiLevelType w:val="multilevel"/>
    <w:tmpl w:val="55031B4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nsid w:val="5515496C"/>
    <w:multiLevelType w:val="multilevel"/>
    <w:tmpl w:val="55154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5241D5B"/>
    <w:multiLevelType w:val="multilevel"/>
    <w:tmpl w:val="55241D5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FF0A8E"/>
    <w:multiLevelType w:val="multilevel"/>
    <w:tmpl w:val="58FF0A8E"/>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4">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11824B1"/>
    <w:multiLevelType w:val="multilevel"/>
    <w:tmpl w:val="611824B1"/>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6">
    <w:nsid w:val="61BA650D"/>
    <w:multiLevelType w:val="multilevel"/>
    <w:tmpl w:val="61BA650D"/>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nsid w:val="62095163"/>
    <w:multiLevelType w:val="multilevel"/>
    <w:tmpl w:val="62095163"/>
    <w:lvl w:ilvl="0">
      <w:start w:val="3"/>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53E386C"/>
    <w:multiLevelType w:val="multilevel"/>
    <w:tmpl w:val="653E38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94849FD"/>
    <w:multiLevelType w:val="multilevel"/>
    <w:tmpl w:val="694849FD"/>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1">
    <w:nsid w:val="6C51345E"/>
    <w:multiLevelType w:val="multilevel"/>
    <w:tmpl w:val="6C51345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nsid w:val="6D510F53"/>
    <w:multiLevelType w:val="multilevel"/>
    <w:tmpl w:val="6D510F5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nsid w:val="6D800930"/>
    <w:multiLevelType w:val="multilevel"/>
    <w:tmpl w:val="6D800930"/>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4">
    <w:nsid w:val="6E6A2A54"/>
    <w:multiLevelType w:val="multilevel"/>
    <w:tmpl w:val="6E6A2A54"/>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nsid w:val="72031A69"/>
    <w:multiLevelType w:val="multilevel"/>
    <w:tmpl w:val="72031A69"/>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nsid w:val="726976E6"/>
    <w:multiLevelType w:val="multilevel"/>
    <w:tmpl w:val="726976E6"/>
    <w:lvl w:ilvl="0">
      <w:start w:val="1"/>
      <w:numFmt w:val="lowerLetter"/>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nsid w:val="7638149C"/>
    <w:multiLevelType w:val="multilevel"/>
    <w:tmpl w:val="763814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76F853F4"/>
    <w:multiLevelType w:val="multilevel"/>
    <w:tmpl w:val="76F853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nsid w:val="77391A52"/>
    <w:multiLevelType w:val="multilevel"/>
    <w:tmpl w:val="77391A52"/>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774D21B9"/>
    <w:multiLevelType w:val="multilevel"/>
    <w:tmpl w:val="774D21B9"/>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88A2A84"/>
    <w:multiLevelType w:val="multilevel"/>
    <w:tmpl w:val="788A2A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98A62FC"/>
    <w:multiLevelType w:val="multilevel"/>
    <w:tmpl w:val="798A62FC"/>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4">
    <w:nsid w:val="7AC81F0B"/>
    <w:multiLevelType w:val="multilevel"/>
    <w:tmpl w:val="7AC81F0B"/>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7FA23B49"/>
    <w:multiLevelType w:val="multilevel"/>
    <w:tmpl w:val="7FA23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6"/>
  </w:num>
  <w:num w:numId="2">
    <w:abstractNumId w:val="11"/>
  </w:num>
  <w:num w:numId="3">
    <w:abstractNumId w:val="47"/>
  </w:num>
  <w:num w:numId="4">
    <w:abstractNumId w:val="31"/>
  </w:num>
  <w:num w:numId="5">
    <w:abstractNumId w:val="35"/>
  </w:num>
  <w:num w:numId="6">
    <w:abstractNumId w:val="50"/>
  </w:num>
  <w:num w:numId="7">
    <w:abstractNumId w:val="62"/>
  </w:num>
  <w:num w:numId="8">
    <w:abstractNumId w:val="60"/>
  </w:num>
  <w:num w:numId="9">
    <w:abstractNumId w:val="23"/>
  </w:num>
  <w:num w:numId="10">
    <w:abstractNumId w:val="26"/>
  </w:num>
  <w:num w:numId="11">
    <w:abstractNumId w:val="53"/>
  </w:num>
  <w:num w:numId="12">
    <w:abstractNumId w:val="43"/>
  </w:num>
  <w:num w:numId="13">
    <w:abstractNumId w:val="6"/>
  </w:num>
  <w:num w:numId="14">
    <w:abstractNumId w:val="34"/>
  </w:num>
  <w:num w:numId="15">
    <w:abstractNumId w:val="45"/>
  </w:num>
  <w:num w:numId="16">
    <w:abstractNumId w:val="0"/>
  </w:num>
  <w:num w:numId="17">
    <w:abstractNumId w:val="28"/>
  </w:num>
  <w:num w:numId="18">
    <w:abstractNumId w:val="10"/>
  </w:num>
  <w:num w:numId="19">
    <w:abstractNumId w:val="44"/>
  </w:num>
  <w:num w:numId="20">
    <w:abstractNumId w:val="9"/>
  </w:num>
  <w:num w:numId="21">
    <w:abstractNumId w:val="18"/>
  </w:num>
  <w:num w:numId="22">
    <w:abstractNumId w:val="48"/>
  </w:num>
  <w:num w:numId="23">
    <w:abstractNumId w:val="63"/>
  </w:num>
  <w:num w:numId="24">
    <w:abstractNumId w:val="30"/>
  </w:num>
  <w:num w:numId="25">
    <w:abstractNumId w:val="37"/>
  </w:num>
  <w:num w:numId="26">
    <w:abstractNumId w:val="21"/>
  </w:num>
  <w:num w:numId="27">
    <w:abstractNumId w:val="20"/>
  </w:num>
  <w:num w:numId="28">
    <w:abstractNumId w:val="1"/>
  </w:num>
  <w:num w:numId="29">
    <w:abstractNumId w:val="7"/>
  </w:num>
  <w:num w:numId="30">
    <w:abstractNumId w:val="41"/>
  </w:num>
  <w:num w:numId="31">
    <w:abstractNumId w:val="42"/>
  </w:num>
  <w:num w:numId="32">
    <w:abstractNumId w:val="33"/>
  </w:num>
  <w:num w:numId="33">
    <w:abstractNumId w:val="8"/>
  </w:num>
  <w:num w:numId="34">
    <w:abstractNumId w:val="3"/>
  </w:num>
  <w:num w:numId="35">
    <w:abstractNumId w:val="57"/>
  </w:num>
  <w:num w:numId="36">
    <w:abstractNumId w:val="49"/>
  </w:num>
  <w:num w:numId="37">
    <w:abstractNumId w:val="40"/>
  </w:num>
  <w:num w:numId="38">
    <w:abstractNumId w:val="51"/>
  </w:num>
  <w:num w:numId="39">
    <w:abstractNumId w:val="59"/>
  </w:num>
  <w:num w:numId="40">
    <w:abstractNumId w:val="64"/>
  </w:num>
  <w:num w:numId="41">
    <w:abstractNumId w:val="12"/>
  </w:num>
  <w:num w:numId="42">
    <w:abstractNumId w:val="58"/>
  </w:num>
  <w:num w:numId="43">
    <w:abstractNumId w:val="27"/>
  </w:num>
  <w:num w:numId="44">
    <w:abstractNumId w:val="5"/>
  </w:num>
  <w:num w:numId="45">
    <w:abstractNumId w:val="38"/>
  </w:num>
  <w:num w:numId="46">
    <w:abstractNumId w:val="32"/>
  </w:num>
  <w:num w:numId="47">
    <w:abstractNumId w:val="39"/>
  </w:num>
  <w:num w:numId="48">
    <w:abstractNumId w:val="52"/>
  </w:num>
  <w:num w:numId="49">
    <w:abstractNumId w:val="2"/>
  </w:num>
  <w:num w:numId="50">
    <w:abstractNumId w:val="29"/>
  </w:num>
  <w:num w:numId="51">
    <w:abstractNumId w:val="4"/>
  </w:num>
  <w:num w:numId="52">
    <w:abstractNumId w:val="13"/>
  </w:num>
  <w:num w:numId="53">
    <w:abstractNumId w:val="56"/>
  </w:num>
  <w:num w:numId="54">
    <w:abstractNumId w:val="25"/>
  </w:num>
  <w:num w:numId="55">
    <w:abstractNumId w:val="46"/>
  </w:num>
  <w:num w:numId="56">
    <w:abstractNumId w:val="24"/>
  </w:num>
  <w:num w:numId="57">
    <w:abstractNumId w:val="17"/>
  </w:num>
  <w:num w:numId="58">
    <w:abstractNumId w:val="14"/>
  </w:num>
  <w:num w:numId="59">
    <w:abstractNumId w:val="22"/>
  </w:num>
  <w:num w:numId="60">
    <w:abstractNumId w:val="54"/>
  </w:num>
  <w:num w:numId="61">
    <w:abstractNumId w:val="55"/>
  </w:num>
  <w:num w:numId="62">
    <w:abstractNumId w:val="15"/>
  </w:num>
  <w:num w:numId="63">
    <w:abstractNumId w:val="19"/>
  </w:num>
  <w:num w:numId="64">
    <w:abstractNumId w:val="65"/>
  </w:num>
  <w:num w:numId="65">
    <w:abstractNumId w:val="16"/>
  </w:num>
  <w:num w:numId="66">
    <w:abstractNumId w:val="6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51A"/>
    <w:rsid w:val="0000030D"/>
    <w:rsid w:val="00001443"/>
    <w:rsid w:val="0000222D"/>
    <w:rsid w:val="0000228A"/>
    <w:rsid w:val="000024AC"/>
    <w:rsid w:val="000024B1"/>
    <w:rsid w:val="00002C35"/>
    <w:rsid w:val="000034F5"/>
    <w:rsid w:val="000036E1"/>
    <w:rsid w:val="00003ED7"/>
    <w:rsid w:val="00004343"/>
    <w:rsid w:val="00004819"/>
    <w:rsid w:val="00005AD3"/>
    <w:rsid w:val="00006289"/>
    <w:rsid w:val="00006D00"/>
    <w:rsid w:val="00007091"/>
    <w:rsid w:val="00007569"/>
    <w:rsid w:val="00007CA7"/>
    <w:rsid w:val="00010109"/>
    <w:rsid w:val="0001189B"/>
    <w:rsid w:val="000127E8"/>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4398"/>
    <w:rsid w:val="00024A34"/>
    <w:rsid w:val="00024E00"/>
    <w:rsid w:val="000251B2"/>
    <w:rsid w:val="000253B8"/>
    <w:rsid w:val="000255B9"/>
    <w:rsid w:val="000269D0"/>
    <w:rsid w:val="00026E5E"/>
    <w:rsid w:val="000271AF"/>
    <w:rsid w:val="00031180"/>
    <w:rsid w:val="00031345"/>
    <w:rsid w:val="00033148"/>
    <w:rsid w:val="00033341"/>
    <w:rsid w:val="000336E2"/>
    <w:rsid w:val="0003376D"/>
    <w:rsid w:val="000342A0"/>
    <w:rsid w:val="000342E8"/>
    <w:rsid w:val="0003444E"/>
    <w:rsid w:val="000344E6"/>
    <w:rsid w:val="000347E6"/>
    <w:rsid w:val="0003493D"/>
    <w:rsid w:val="00034C2F"/>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53"/>
    <w:rsid w:val="000566D2"/>
    <w:rsid w:val="000570BC"/>
    <w:rsid w:val="00057250"/>
    <w:rsid w:val="0006146F"/>
    <w:rsid w:val="000624F0"/>
    <w:rsid w:val="00062D86"/>
    <w:rsid w:val="00062DC8"/>
    <w:rsid w:val="00062ED9"/>
    <w:rsid w:val="00063EB3"/>
    <w:rsid w:val="000647FC"/>
    <w:rsid w:val="00064B0C"/>
    <w:rsid w:val="00065994"/>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329D"/>
    <w:rsid w:val="00084F55"/>
    <w:rsid w:val="0008502D"/>
    <w:rsid w:val="000851F4"/>
    <w:rsid w:val="000852B1"/>
    <w:rsid w:val="00085954"/>
    <w:rsid w:val="00085DC2"/>
    <w:rsid w:val="0008623B"/>
    <w:rsid w:val="0008654A"/>
    <w:rsid w:val="000868B0"/>
    <w:rsid w:val="00086A2F"/>
    <w:rsid w:val="00087468"/>
    <w:rsid w:val="000903A1"/>
    <w:rsid w:val="000916E7"/>
    <w:rsid w:val="000918D1"/>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559F"/>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907"/>
    <w:rsid w:val="000C7BF0"/>
    <w:rsid w:val="000C7ED5"/>
    <w:rsid w:val="000D00DE"/>
    <w:rsid w:val="000D0824"/>
    <w:rsid w:val="000D4870"/>
    <w:rsid w:val="000D489C"/>
    <w:rsid w:val="000D5D27"/>
    <w:rsid w:val="000D5F34"/>
    <w:rsid w:val="000D615D"/>
    <w:rsid w:val="000D616C"/>
    <w:rsid w:val="000D6A7F"/>
    <w:rsid w:val="000D6B7B"/>
    <w:rsid w:val="000D6D69"/>
    <w:rsid w:val="000D75F4"/>
    <w:rsid w:val="000E196B"/>
    <w:rsid w:val="000E1C72"/>
    <w:rsid w:val="000E1F1C"/>
    <w:rsid w:val="000E2015"/>
    <w:rsid w:val="000E23D5"/>
    <w:rsid w:val="000E3E1D"/>
    <w:rsid w:val="000E5753"/>
    <w:rsid w:val="000E5D04"/>
    <w:rsid w:val="000E6990"/>
    <w:rsid w:val="000E6C47"/>
    <w:rsid w:val="000E6D39"/>
    <w:rsid w:val="000E752A"/>
    <w:rsid w:val="000F074D"/>
    <w:rsid w:val="000F0BE7"/>
    <w:rsid w:val="000F1C5F"/>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1F92"/>
    <w:rsid w:val="001029C7"/>
    <w:rsid w:val="001032EB"/>
    <w:rsid w:val="001045D0"/>
    <w:rsid w:val="00104A46"/>
    <w:rsid w:val="001053DE"/>
    <w:rsid w:val="00105488"/>
    <w:rsid w:val="00105928"/>
    <w:rsid w:val="00105A0A"/>
    <w:rsid w:val="00105A75"/>
    <w:rsid w:val="0010613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0E6A"/>
    <w:rsid w:val="00161227"/>
    <w:rsid w:val="00161C1C"/>
    <w:rsid w:val="00161CBF"/>
    <w:rsid w:val="00162832"/>
    <w:rsid w:val="00162C88"/>
    <w:rsid w:val="00162D4A"/>
    <w:rsid w:val="00163F41"/>
    <w:rsid w:val="00164610"/>
    <w:rsid w:val="00164BA5"/>
    <w:rsid w:val="001661A4"/>
    <w:rsid w:val="00166591"/>
    <w:rsid w:val="00167396"/>
    <w:rsid w:val="001674FC"/>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DD4"/>
    <w:rsid w:val="0018396F"/>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72"/>
    <w:rsid w:val="001B19ED"/>
    <w:rsid w:val="001B1E1F"/>
    <w:rsid w:val="001B2025"/>
    <w:rsid w:val="001B28F2"/>
    <w:rsid w:val="001B3385"/>
    <w:rsid w:val="001B3E3C"/>
    <w:rsid w:val="001B3F6E"/>
    <w:rsid w:val="001B539D"/>
    <w:rsid w:val="001B78C3"/>
    <w:rsid w:val="001C020B"/>
    <w:rsid w:val="001C1438"/>
    <w:rsid w:val="001C24DD"/>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59CA"/>
    <w:rsid w:val="001D745D"/>
    <w:rsid w:val="001D7DC1"/>
    <w:rsid w:val="001D7F78"/>
    <w:rsid w:val="001E169A"/>
    <w:rsid w:val="001E1D6E"/>
    <w:rsid w:val="001E1DC8"/>
    <w:rsid w:val="001E1EB0"/>
    <w:rsid w:val="001E235B"/>
    <w:rsid w:val="001E287E"/>
    <w:rsid w:val="001E2BD0"/>
    <w:rsid w:val="001E3201"/>
    <w:rsid w:val="001E332E"/>
    <w:rsid w:val="001E34CD"/>
    <w:rsid w:val="001E3B26"/>
    <w:rsid w:val="001E4B2B"/>
    <w:rsid w:val="001E5412"/>
    <w:rsid w:val="001E61F5"/>
    <w:rsid w:val="001E665B"/>
    <w:rsid w:val="001E6E10"/>
    <w:rsid w:val="001F01B0"/>
    <w:rsid w:val="001F076E"/>
    <w:rsid w:val="001F093A"/>
    <w:rsid w:val="001F0CEA"/>
    <w:rsid w:val="001F1B66"/>
    <w:rsid w:val="001F2421"/>
    <w:rsid w:val="001F2E6B"/>
    <w:rsid w:val="001F372C"/>
    <w:rsid w:val="001F4B01"/>
    <w:rsid w:val="001F5937"/>
    <w:rsid w:val="001F59BD"/>
    <w:rsid w:val="001F5FE5"/>
    <w:rsid w:val="001F60A7"/>
    <w:rsid w:val="001F6387"/>
    <w:rsid w:val="001F6BEA"/>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3E2"/>
    <w:rsid w:val="00216780"/>
    <w:rsid w:val="002167CC"/>
    <w:rsid w:val="002168EE"/>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300B6"/>
    <w:rsid w:val="0023034A"/>
    <w:rsid w:val="002318AB"/>
    <w:rsid w:val="00232749"/>
    <w:rsid w:val="00232953"/>
    <w:rsid w:val="00234A04"/>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1067"/>
    <w:rsid w:val="00251164"/>
    <w:rsid w:val="002514A2"/>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ACD"/>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1E08"/>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2D52"/>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4419"/>
    <w:rsid w:val="002A66C8"/>
    <w:rsid w:val="002A7306"/>
    <w:rsid w:val="002A7861"/>
    <w:rsid w:val="002A7EA0"/>
    <w:rsid w:val="002B0F1C"/>
    <w:rsid w:val="002B107A"/>
    <w:rsid w:val="002B1952"/>
    <w:rsid w:val="002B1A08"/>
    <w:rsid w:val="002B262A"/>
    <w:rsid w:val="002B2F81"/>
    <w:rsid w:val="002B4061"/>
    <w:rsid w:val="002B41C2"/>
    <w:rsid w:val="002B468F"/>
    <w:rsid w:val="002B46B0"/>
    <w:rsid w:val="002B5022"/>
    <w:rsid w:val="002B65B0"/>
    <w:rsid w:val="002B718E"/>
    <w:rsid w:val="002B74E5"/>
    <w:rsid w:val="002B7E5B"/>
    <w:rsid w:val="002C0EFC"/>
    <w:rsid w:val="002C12DC"/>
    <w:rsid w:val="002C15B1"/>
    <w:rsid w:val="002C1A87"/>
    <w:rsid w:val="002C1E30"/>
    <w:rsid w:val="002C21AB"/>
    <w:rsid w:val="002C2A50"/>
    <w:rsid w:val="002C2BC3"/>
    <w:rsid w:val="002C2D28"/>
    <w:rsid w:val="002C2E75"/>
    <w:rsid w:val="002C2EA6"/>
    <w:rsid w:val="002C3867"/>
    <w:rsid w:val="002C3A2D"/>
    <w:rsid w:val="002C4C2B"/>
    <w:rsid w:val="002C5B39"/>
    <w:rsid w:val="002C5B73"/>
    <w:rsid w:val="002C5F3A"/>
    <w:rsid w:val="002C5FD8"/>
    <w:rsid w:val="002C78AB"/>
    <w:rsid w:val="002D00D2"/>
    <w:rsid w:val="002D0474"/>
    <w:rsid w:val="002D0BCE"/>
    <w:rsid w:val="002D1BF0"/>
    <w:rsid w:val="002D3306"/>
    <w:rsid w:val="002D3412"/>
    <w:rsid w:val="002D3E66"/>
    <w:rsid w:val="002D43DC"/>
    <w:rsid w:val="002D562C"/>
    <w:rsid w:val="002D5E93"/>
    <w:rsid w:val="002D5FFA"/>
    <w:rsid w:val="002D62CE"/>
    <w:rsid w:val="002D7CA7"/>
    <w:rsid w:val="002E03D5"/>
    <w:rsid w:val="002E060C"/>
    <w:rsid w:val="002E1378"/>
    <w:rsid w:val="002E14BD"/>
    <w:rsid w:val="002E1B85"/>
    <w:rsid w:val="002E1EFC"/>
    <w:rsid w:val="002E5397"/>
    <w:rsid w:val="002E5483"/>
    <w:rsid w:val="002E5736"/>
    <w:rsid w:val="002E5AA1"/>
    <w:rsid w:val="002E63C3"/>
    <w:rsid w:val="002E6F3F"/>
    <w:rsid w:val="002E7A87"/>
    <w:rsid w:val="002F0042"/>
    <w:rsid w:val="002F10A2"/>
    <w:rsid w:val="002F1AB2"/>
    <w:rsid w:val="002F2DDE"/>
    <w:rsid w:val="002F3989"/>
    <w:rsid w:val="002F487F"/>
    <w:rsid w:val="002F4CF1"/>
    <w:rsid w:val="002F6236"/>
    <w:rsid w:val="002F7A6E"/>
    <w:rsid w:val="0030015E"/>
    <w:rsid w:val="0030025D"/>
    <w:rsid w:val="00301152"/>
    <w:rsid w:val="00301DC8"/>
    <w:rsid w:val="003020C0"/>
    <w:rsid w:val="0030217D"/>
    <w:rsid w:val="00302A18"/>
    <w:rsid w:val="00303336"/>
    <w:rsid w:val="00303985"/>
    <w:rsid w:val="00303A9F"/>
    <w:rsid w:val="00304601"/>
    <w:rsid w:val="00304970"/>
    <w:rsid w:val="00304A85"/>
    <w:rsid w:val="0030576E"/>
    <w:rsid w:val="00305B2E"/>
    <w:rsid w:val="00305B52"/>
    <w:rsid w:val="00305C6B"/>
    <w:rsid w:val="00305DE1"/>
    <w:rsid w:val="0030603F"/>
    <w:rsid w:val="003060B4"/>
    <w:rsid w:val="00306634"/>
    <w:rsid w:val="00306FAF"/>
    <w:rsid w:val="003074F6"/>
    <w:rsid w:val="00307FD6"/>
    <w:rsid w:val="0031023F"/>
    <w:rsid w:val="003103B1"/>
    <w:rsid w:val="00310A58"/>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1E4"/>
    <w:rsid w:val="00322812"/>
    <w:rsid w:val="00322AA6"/>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611"/>
    <w:rsid w:val="003419C0"/>
    <w:rsid w:val="0034228D"/>
    <w:rsid w:val="0034349A"/>
    <w:rsid w:val="00343CC2"/>
    <w:rsid w:val="003448F6"/>
    <w:rsid w:val="00344BFD"/>
    <w:rsid w:val="00346F35"/>
    <w:rsid w:val="003477EA"/>
    <w:rsid w:val="00350095"/>
    <w:rsid w:val="00351722"/>
    <w:rsid w:val="00351818"/>
    <w:rsid w:val="0035183E"/>
    <w:rsid w:val="003530C5"/>
    <w:rsid w:val="00353782"/>
    <w:rsid w:val="0035389E"/>
    <w:rsid w:val="00354CDF"/>
    <w:rsid w:val="00354DEE"/>
    <w:rsid w:val="0035515D"/>
    <w:rsid w:val="00356AF1"/>
    <w:rsid w:val="003614FD"/>
    <w:rsid w:val="00361B66"/>
    <w:rsid w:val="00361B6C"/>
    <w:rsid w:val="00361E99"/>
    <w:rsid w:val="0036208B"/>
    <w:rsid w:val="00362857"/>
    <w:rsid w:val="00363C47"/>
    <w:rsid w:val="003641FC"/>
    <w:rsid w:val="00364440"/>
    <w:rsid w:val="00364595"/>
    <w:rsid w:val="00364AE2"/>
    <w:rsid w:val="00364D03"/>
    <w:rsid w:val="00364F90"/>
    <w:rsid w:val="003652B5"/>
    <w:rsid w:val="003657B4"/>
    <w:rsid w:val="00365C6B"/>
    <w:rsid w:val="003663A0"/>
    <w:rsid w:val="00366A8D"/>
    <w:rsid w:val="00367C63"/>
    <w:rsid w:val="00367CF2"/>
    <w:rsid w:val="00367F60"/>
    <w:rsid w:val="00370FCA"/>
    <w:rsid w:val="00371D0B"/>
    <w:rsid w:val="00372908"/>
    <w:rsid w:val="00372950"/>
    <w:rsid w:val="00373117"/>
    <w:rsid w:val="00374C0C"/>
    <w:rsid w:val="00377129"/>
    <w:rsid w:val="00377D7C"/>
    <w:rsid w:val="0038082E"/>
    <w:rsid w:val="00380F62"/>
    <w:rsid w:val="003814A1"/>
    <w:rsid w:val="00381F15"/>
    <w:rsid w:val="0038226E"/>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4BA6"/>
    <w:rsid w:val="003B65DD"/>
    <w:rsid w:val="003B697C"/>
    <w:rsid w:val="003B6C31"/>
    <w:rsid w:val="003B7CA7"/>
    <w:rsid w:val="003C094F"/>
    <w:rsid w:val="003C0FDF"/>
    <w:rsid w:val="003C21E4"/>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624"/>
    <w:rsid w:val="003D4FD3"/>
    <w:rsid w:val="003D638F"/>
    <w:rsid w:val="003D698F"/>
    <w:rsid w:val="003D7822"/>
    <w:rsid w:val="003D7D31"/>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4593"/>
    <w:rsid w:val="003F4A3A"/>
    <w:rsid w:val="003F4A60"/>
    <w:rsid w:val="003F53BC"/>
    <w:rsid w:val="003F74ED"/>
    <w:rsid w:val="00402006"/>
    <w:rsid w:val="00402502"/>
    <w:rsid w:val="004029BA"/>
    <w:rsid w:val="00402A1F"/>
    <w:rsid w:val="004034BA"/>
    <w:rsid w:val="00403526"/>
    <w:rsid w:val="00404AA0"/>
    <w:rsid w:val="00404C14"/>
    <w:rsid w:val="00405508"/>
    <w:rsid w:val="004056B9"/>
    <w:rsid w:val="00405946"/>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44B3"/>
    <w:rsid w:val="00424F6A"/>
    <w:rsid w:val="00425681"/>
    <w:rsid w:val="00425AC2"/>
    <w:rsid w:val="00426189"/>
    <w:rsid w:val="00426556"/>
    <w:rsid w:val="004265BA"/>
    <w:rsid w:val="00426E14"/>
    <w:rsid w:val="0042725E"/>
    <w:rsid w:val="00427682"/>
    <w:rsid w:val="004279DC"/>
    <w:rsid w:val="00430EBF"/>
    <w:rsid w:val="00431523"/>
    <w:rsid w:val="004315C7"/>
    <w:rsid w:val="0043208D"/>
    <w:rsid w:val="00432413"/>
    <w:rsid w:val="004331CE"/>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1A8B"/>
    <w:rsid w:val="00451F55"/>
    <w:rsid w:val="004524BA"/>
    <w:rsid w:val="0045270F"/>
    <w:rsid w:val="00452920"/>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63BC"/>
    <w:rsid w:val="00467735"/>
    <w:rsid w:val="00467C09"/>
    <w:rsid w:val="00467C4F"/>
    <w:rsid w:val="00467D50"/>
    <w:rsid w:val="00467DDE"/>
    <w:rsid w:val="00470B80"/>
    <w:rsid w:val="00470DA4"/>
    <w:rsid w:val="004715CD"/>
    <w:rsid w:val="0047174E"/>
    <w:rsid w:val="004717A4"/>
    <w:rsid w:val="00471BF6"/>
    <w:rsid w:val="004725E7"/>
    <w:rsid w:val="0047277F"/>
    <w:rsid w:val="00472F64"/>
    <w:rsid w:val="004733FD"/>
    <w:rsid w:val="00473C06"/>
    <w:rsid w:val="004740AE"/>
    <w:rsid w:val="0047432E"/>
    <w:rsid w:val="00474EB7"/>
    <w:rsid w:val="004750E2"/>
    <w:rsid w:val="00475122"/>
    <w:rsid w:val="004756FB"/>
    <w:rsid w:val="0047689B"/>
    <w:rsid w:val="00477384"/>
    <w:rsid w:val="00477ABB"/>
    <w:rsid w:val="00480010"/>
    <w:rsid w:val="00480012"/>
    <w:rsid w:val="00480374"/>
    <w:rsid w:val="00480C22"/>
    <w:rsid w:val="00481B9C"/>
    <w:rsid w:val="004839EC"/>
    <w:rsid w:val="00483A90"/>
    <w:rsid w:val="0048411D"/>
    <w:rsid w:val="00486302"/>
    <w:rsid w:val="00486EEF"/>
    <w:rsid w:val="00487204"/>
    <w:rsid w:val="004877BE"/>
    <w:rsid w:val="00487CF9"/>
    <w:rsid w:val="004904BB"/>
    <w:rsid w:val="00491022"/>
    <w:rsid w:val="00491E41"/>
    <w:rsid w:val="00491E71"/>
    <w:rsid w:val="00492306"/>
    <w:rsid w:val="00492548"/>
    <w:rsid w:val="00493740"/>
    <w:rsid w:val="00493CFF"/>
    <w:rsid w:val="00493E24"/>
    <w:rsid w:val="00494271"/>
    <w:rsid w:val="004942D1"/>
    <w:rsid w:val="004945B3"/>
    <w:rsid w:val="004946D4"/>
    <w:rsid w:val="00494C07"/>
    <w:rsid w:val="00494E0C"/>
    <w:rsid w:val="00494F85"/>
    <w:rsid w:val="00495311"/>
    <w:rsid w:val="00495591"/>
    <w:rsid w:val="00495803"/>
    <w:rsid w:val="0049765F"/>
    <w:rsid w:val="0049768F"/>
    <w:rsid w:val="004A156E"/>
    <w:rsid w:val="004A15DF"/>
    <w:rsid w:val="004A18D6"/>
    <w:rsid w:val="004A1A1C"/>
    <w:rsid w:val="004A1C0D"/>
    <w:rsid w:val="004A1ECE"/>
    <w:rsid w:val="004A286C"/>
    <w:rsid w:val="004A2F2C"/>
    <w:rsid w:val="004A3D8B"/>
    <w:rsid w:val="004A4571"/>
    <w:rsid w:val="004A558F"/>
    <w:rsid w:val="004A5B82"/>
    <w:rsid w:val="004A5C9F"/>
    <w:rsid w:val="004A5DBF"/>
    <w:rsid w:val="004A65F9"/>
    <w:rsid w:val="004A743C"/>
    <w:rsid w:val="004A77E5"/>
    <w:rsid w:val="004A7AA9"/>
    <w:rsid w:val="004A7BE3"/>
    <w:rsid w:val="004A7FC9"/>
    <w:rsid w:val="004B0416"/>
    <w:rsid w:val="004B082A"/>
    <w:rsid w:val="004B09EC"/>
    <w:rsid w:val="004B22E3"/>
    <w:rsid w:val="004B3719"/>
    <w:rsid w:val="004B45FD"/>
    <w:rsid w:val="004B4DA9"/>
    <w:rsid w:val="004B5020"/>
    <w:rsid w:val="004B58A2"/>
    <w:rsid w:val="004B611F"/>
    <w:rsid w:val="004B6379"/>
    <w:rsid w:val="004B703F"/>
    <w:rsid w:val="004C0460"/>
    <w:rsid w:val="004C14A3"/>
    <w:rsid w:val="004C15F4"/>
    <w:rsid w:val="004C19AF"/>
    <w:rsid w:val="004C2A3C"/>
    <w:rsid w:val="004C3A2C"/>
    <w:rsid w:val="004C3A32"/>
    <w:rsid w:val="004C4D7E"/>
    <w:rsid w:val="004C5197"/>
    <w:rsid w:val="004C5DCA"/>
    <w:rsid w:val="004C6027"/>
    <w:rsid w:val="004C6362"/>
    <w:rsid w:val="004C6722"/>
    <w:rsid w:val="004C6CE5"/>
    <w:rsid w:val="004C72AA"/>
    <w:rsid w:val="004C784C"/>
    <w:rsid w:val="004C787B"/>
    <w:rsid w:val="004D01E7"/>
    <w:rsid w:val="004D037E"/>
    <w:rsid w:val="004D0535"/>
    <w:rsid w:val="004D0E32"/>
    <w:rsid w:val="004D113E"/>
    <w:rsid w:val="004D1E48"/>
    <w:rsid w:val="004D238A"/>
    <w:rsid w:val="004D23BB"/>
    <w:rsid w:val="004D280A"/>
    <w:rsid w:val="004D2C0A"/>
    <w:rsid w:val="004D3164"/>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00D"/>
    <w:rsid w:val="004F55E2"/>
    <w:rsid w:val="004F55F1"/>
    <w:rsid w:val="004F589E"/>
    <w:rsid w:val="004F5A14"/>
    <w:rsid w:val="004F60ED"/>
    <w:rsid w:val="004F61CC"/>
    <w:rsid w:val="004F6297"/>
    <w:rsid w:val="004F71E8"/>
    <w:rsid w:val="004F7920"/>
    <w:rsid w:val="004F7AB0"/>
    <w:rsid w:val="004F7C56"/>
    <w:rsid w:val="004F7DFD"/>
    <w:rsid w:val="00500AF1"/>
    <w:rsid w:val="0050178A"/>
    <w:rsid w:val="00502097"/>
    <w:rsid w:val="0050230A"/>
    <w:rsid w:val="00502990"/>
    <w:rsid w:val="00503194"/>
    <w:rsid w:val="00503FE7"/>
    <w:rsid w:val="00504084"/>
    <w:rsid w:val="005041D9"/>
    <w:rsid w:val="00504B79"/>
    <w:rsid w:val="00504BE5"/>
    <w:rsid w:val="00504E85"/>
    <w:rsid w:val="00504F06"/>
    <w:rsid w:val="00504F87"/>
    <w:rsid w:val="0050555C"/>
    <w:rsid w:val="00505E80"/>
    <w:rsid w:val="0050723A"/>
    <w:rsid w:val="00510853"/>
    <w:rsid w:val="00510856"/>
    <w:rsid w:val="005108F9"/>
    <w:rsid w:val="00510B6D"/>
    <w:rsid w:val="00511850"/>
    <w:rsid w:val="00511EE6"/>
    <w:rsid w:val="00512411"/>
    <w:rsid w:val="00512F22"/>
    <w:rsid w:val="00513DE5"/>
    <w:rsid w:val="0051409D"/>
    <w:rsid w:val="00514A05"/>
    <w:rsid w:val="00514C27"/>
    <w:rsid w:val="005151E0"/>
    <w:rsid w:val="00515821"/>
    <w:rsid w:val="005168B9"/>
    <w:rsid w:val="00516956"/>
    <w:rsid w:val="00517887"/>
    <w:rsid w:val="005179D8"/>
    <w:rsid w:val="0052077B"/>
    <w:rsid w:val="0052095C"/>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312"/>
    <w:rsid w:val="005316A9"/>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7EF"/>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15A9"/>
    <w:rsid w:val="00561EC4"/>
    <w:rsid w:val="00562391"/>
    <w:rsid w:val="0056447B"/>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29A6"/>
    <w:rsid w:val="00582C42"/>
    <w:rsid w:val="00583784"/>
    <w:rsid w:val="00584221"/>
    <w:rsid w:val="005853E3"/>
    <w:rsid w:val="0058547B"/>
    <w:rsid w:val="0058557A"/>
    <w:rsid w:val="005855DC"/>
    <w:rsid w:val="005856B8"/>
    <w:rsid w:val="005859C3"/>
    <w:rsid w:val="005863ED"/>
    <w:rsid w:val="0058701A"/>
    <w:rsid w:val="005878AF"/>
    <w:rsid w:val="00590CAC"/>
    <w:rsid w:val="005916BF"/>
    <w:rsid w:val="005922EC"/>
    <w:rsid w:val="00592906"/>
    <w:rsid w:val="0059375F"/>
    <w:rsid w:val="00593E04"/>
    <w:rsid w:val="00595FA3"/>
    <w:rsid w:val="00596357"/>
    <w:rsid w:val="00596FE6"/>
    <w:rsid w:val="005971F4"/>
    <w:rsid w:val="00597973"/>
    <w:rsid w:val="005A11CA"/>
    <w:rsid w:val="005A190F"/>
    <w:rsid w:val="005A1FD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1ABB"/>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9AC"/>
    <w:rsid w:val="005E212E"/>
    <w:rsid w:val="005E2BE0"/>
    <w:rsid w:val="005E2F71"/>
    <w:rsid w:val="005E38A0"/>
    <w:rsid w:val="005E3E27"/>
    <w:rsid w:val="005E4B96"/>
    <w:rsid w:val="005E5586"/>
    <w:rsid w:val="005E65C5"/>
    <w:rsid w:val="005E6ABD"/>
    <w:rsid w:val="005E6D8D"/>
    <w:rsid w:val="005E6E87"/>
    <w:rsid w:val="005E76FD"/>
    <w:rsid w:val="005E7BD7"/>
    <w:rsid w:val="005E7D8E"/>
    <w:rsid w:val="005F08EE"/>
    <w:rsid w:val="005F0E2A"/>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F96"/>
    <w:rsid w:val="006064DF"/>
    <w:rsid w:val="00606DD0"/>
    <w:rsid w:val="00607103"/>
    <w:rsid w:val="0060775F"/>
    <w:rsid w:val="006108DB"/>
    <w:rsid w:val="00610D78"/>
    <w:rsid w:val="006116B1"/>
    <w:rsid w:val="006116B9"/>
    <w:rsid w:val="00612141"/>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20A32"/>
    <w:rsid w:val="00620BC0"/>
    <w:rsid w:val="00622376"/>
    <w:rsid w:val="006226A3"/>
    <w:rsid w:val="00622C2B"/>
    <w:rsid w:val="00623728"/>
    <w:rsid w:val="00623846"/>
    <w:rsid w:val="00623EDD"/>
    <w:rsid w:val="00624556"/>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4E6"/>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6D8D"/>
    <w:rsid w:val="0067731E"/>
    <w:rsid w:val="00677877"/>
    <w:rsid w:val="006779F9"/>
    <w:rsid w:val="0068286B"/>
    <w:rsid w:val="006828C9"/>
    <w:rsid w:val="0068391F"/>
    <w:rsid w:val="00684776"/>
    <w:rsid w:val="00684D98"/>
    <w:rsid w:val="0068511D"/>
    <w:rsid w:val="006854F4"/>
    <w:rsid w:val="006860F1"/>
    <w:rsid w:val="00690CC4"/>
    <w:rsid w:val="00691196"/>
    <w:rsid w:val="0069169C"/>
    <w:rsid w:val="006918F7"/>
    <w:rsid w:val="00691DB4"/>
    <w:rsid w:val="006921BF"/>
    <w:rsid w:val="00692E48"/>
    <w:rsid w:val="00693C02"/>
    <w:rsid w:val="00693CD6"/>
    <w:rsid w:val="006944DA"/>
    <w:rsid w:val="00694876"/>
    <w:rsid w:val="00694DEE"/>
    <w:rsid w:val="006952D8"/>
    <w:rsid w:val="00695773"/>
    <w:rsid w:val="006965F7"/>
    <w:rsid w:val="00696C77"/>
    <w:rsid w:val="00696D26"/>
    <w:rsid w:val="00697063"/>
    <w:rsid w:val="00697946"/>
    <w:rsid w:val="006A01F1"/>
    <w:rsid w:val="006A0A34"/>
    <w:rsid w:val="006A170B"/>
    <w:rsid w:val="006A1B02"/>
    <w:rsid w:val="006A2CF8"/>
    <w:rsid w:val="006A2E30"/>
    <w:rsid w:val="006A4B30"/>
    <w:rsid w:val="006A6B8F"/>
    <w:rsid w:val="006A74D9"/>
    <w:rsid w:val="006A7707"/>
    <w:rsid w:val="006A79F4"/>
    <w:rsid w:val="006A7AE8"/>
    <w:rsid w:val="006B033A"/>
    <w:rsid w:val="006B0678"/>
    <w:rsid w:val="006B09F5"/>
    <w:rsid w:val="006B0A53"/>
    <w:rsid w:val="006B1589"/>
    <w:rsid w:val="006B1A5B"/>
    <w:rsid w:val="006B1DD9"/>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404E"/>
    <w:rsid w:val="006C4A6D"/>
    <w:rsid w:val="006C59D9"/>
    <w:rsid w:val="006C600D"/>
    <w:rsid w:val="006C606F"/>
    <w:rsid w:val="006C6CF2"/>
    <w:rsid w:val="006C6DB1"/>
    <w:rsid w:val="006C6DB6"/>
    <w:rsid w:val="006C6F95"/>
    <w:rsid w:val="006C7694"/>
    <w:rsid w:val="006C7A71"/>
    <w:rsid w:val="006C7E51"/>
    <w:rsid w:val="006C7FFB"/>
    <w:rsid w:val="006D09D5"/>
    <w:rsid w:val="006D0ACF"/>
    <w:rsid w:val="006D0D50"/>
    <w:rsid w:val="006D1634"/>
    <w:rsid w:val="006D1D7A"/>
    <w:rsid w:val="006D226F"/>
    <w:rsid w:val="006D2306"/>
    <w:rsid w:val="006D25FC"/>
    <w:rsid w:val="006D4065"/>
    <w:rsid w:val="006D4C6D"/>
    <w:rsid w:val="006D4FC5"/>
    <w:rsid w:val="006D5686"/>
    <w:rsid w:val="006D5CD1"/>
    <w:rsid w:val="006D5D52"/>
    <w:rsid w:val="006D5F30"/>
    <w:rsid w:val="006D765E"/>
    <w:rsid w:val="006D7AF5"/>
    <w:rsid w:val="006E0C0B"/>
    <w:rsid w:val="006E1595"/>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248"/>
    <w:rsid w:val="006E7A25"/>
    <w:rsid w:val="006F00DC"/>
    <w:rsid w:val="006F15AD"/>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8B4"/>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0B00"/>
    <w:rsid w:val="0073173F"/>
    <w:rsid w:val="00732252"/>
    <w:rsid w:val="00732C60"/>
    <w:rsid w:val="00733306"/>
    <w:rsid w:val="007334D8"/>
    <w:rsid w:val="007340EA"/>
    <w:rsid w:val="0073443C"/>
    <w:rsid w:val="00735568"/>
    <w:rsid w:val="007360E7"/>
    <w:rsid w:val="0073694C"/>
    <w:rsid w:val="00737317"/>
    <w:rsid w:val="0073751A"/>
    <w:rsid w:val="0074023B"/>
    <w:rsid w:val="007404B9"/>
    <w:rsid w:val="00740A98"/>
    <w:rsid w:val="007415D6"/>
    <w:rsid w:val="00741904"/>
    <w:rsid w:val="0074199B"/>
    <w:rsid w:val="00741C52"/>
    <w:rsid w:val="00741EFA"/>
    <w:rsid w:val="00742AF4"/>
    <w:rsid w:val="007431F3"/>
    <w:rsid w:val="00743856"/>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2E7"/>
    <w:rsid w:val="0076573B"/>
    <w:rsid w:val="00765A3C"/>
    <w:rsid w:val="00765FC2"/>
    <w:rsid w:val="00766DDB"/>
    <w:rsid w:val="00767E86"/>
    <w:rsid w:val="007705D2"/>
    <w:rsid w:val="0077066D"/>
    <w:rsid w:val="00770BA5"/>
    <w:rsid w:val="00770EB4"/>
    <w:rsid w:val="00771C84"/>
    <w:rsid w:val="007723F0"/>
    <w:rsid w:val="007725AE"/>
    <w:rsid w:val="00772976"/>
    <w:rsid w:val="00772A0A"/>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685"/>
    <w:rsid w:val="00785AA2"/>
    <w:rsid w:val="00786039"/>
    <w:rsid w:val="007865CB"/>
    <w:rsid w:val="00786869"/>
    <w:rsid w:val="00791238"/>
    <w:rsid w:val="00791D06"/>
    <w:rsid w:val="0079218E"/>
    <w:rsid w:val="00792937"/>
    <w:rsid w:val="00792AFD"/>
    <w:rsid w:val="00792D29"/>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C04A4"/>
    <w:rsid w:val="007C0D00"/>
    <w:rsid w:val="007C15FE"/>
    <w:rsid w:val="007C2AEA"/>
    <w:rsid w:val="007C2F2F"/>
    <w:rsid w:val="007C37AE"/>
    <w:rsid w:val="007C3A2A"/>
    <w:rsid w:val="007C3ED7"/>
    <w:rsid w:val="007C41B1"/>
    <w:rsid w:val="007C5B19"/>
    <w:rsid w:val="007C61F4"/>
    <w:rsid w:val="007C6B03"/>
    <w:rsid w:val="007C6CAF"/>
    <w:rsid w:val="007D0870"/>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053"/>
    <w:rsid w:val="007E5327"/>
    <w:rsid w:val="007E5A0A"/>
    <w:rsid w:val="007E64F3"/>
    <w:rsid w:val="007E6B4F"/>
    <w:rsid w:val="007E79C9"/>
    <w:rsid w:val="007F008B"/>
    <w:rsid w:val="007F0141"/>
    <w:rsid w:val="007F1676"/>
    <w:rsid w:val="007F17D5"/>
    <w:rsid w:val="007F1EF1"/>
    <w:rsid w:val="007F20BC"/>
    <w:rsid w:val="007F28A4"/>
    <w:rsid w:val="007F2C93"/>
    <w:rsid w:val="007F336C"/>
    <w:rsid w:val="007F3628"/>
    <w:rsid w:val="007F379B"/>
    <w:rsid w:val="007F5077"/>
    <w:rsid w:val="007F5C6C"/>
    <w:rsid w:val="007F5FC2"/>
    <w:rsid w:val="007F6EE0"/>
    <w:rsid w:val="007F758C"/>
    <w:rsid w:val="007F79FA"/>
    <w:rsid w:val="00800142"/>
    <w:rsid w:val="0080077F"/>
    <w:rsid w:val="00800D14"/>
    <w:rsid w:val="008011CF"/>
    <w:rsid w:val="00801FA1"/>
    <w:rsid w:val="0080217D"/>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436A"/>
    <w:rsid w:val="0081582C"/>
    <w:rsid w:val="00816F6E"/>
    <w:rsid w:val="00821709"/>
    <w:rsid w:val="00821790"/>
    <w:rsid w:val="008229A5"/>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32D"/>
    <w:rsid w:val="00851781"/>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6CAB"/>
    <w:rsid w:val="0086724B"/>
    <w:rsid w:val="0086749D"/>
    <w:rsid w:val="00870F6C"/>
    <w:rsid w:val="00871AC8"/>
    <w:rsid w:val="008720C6"/>
    <w:rsid w:val="00872552"/>
    <w:rsid w:val="008728F4"/>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EF"/>
    <w:rsid w:val="00884546"/>
    <w:rsid w:val="00884642"/>
    <w:rsid w:val="0088564A"/>
    <w:rsid w:val="00886EB2"/>
    <w:rsid w:val="008870C3"/>
    <w:rsid w:val="00887F82"/>
    <w:rsid w:val="00890E65"/>
    <w:rsid w:val="0089116D"/>
    <w:rsid w:val="008913FC"/>
    <w:rsid w:val="008944E7"/>
    <w:rsid w:val="0089557F"/>
    <w:rsid w:val="00895C50"/>
    <w:rsid w:val="00897529"/>
    <w:rsid w:val="00897AA2"/>
    <w:rsid w:val="00897B7E"/>
    <w:rsid w:val="008A1445"/>
    <w:rsid w:val="008A1C14"/>
    <w:rsid w:val="008A2C55"/>
    <w:rsid w:val="008A2D94"/>
    <w:rsid w:val="008A3169"/>
    <w:rsid w:val="008A34AB"/>
    <w:rsid w:val="008A358A"/>
    <w:rsid w:val="008A4B0E"/>
    <w:rsid w:val="008A4B8D"/>
    <w:rsid w:val="008A4C59"/>
    <w:rsid w:val="008A53DA"/>
    <w:rsid w:val="008A5A22"/>
    <w:rsid w:val="008A7F13"/>
    <w:rsid w:val="008B0117"/>
    <w:rsid w:val="008B04D3"/>
    <w:rsid w:val="008B0584"/>
    <w:rsid w:val="008B0E5C"/>
    <w:rsid w:val="008B146C"/>
    <w:rsid w:val="008B19CD"/>
    <w:rsid w:val="008B1B44"/>
    <w:rsid w:val="008B2109"/>
    <w:rsid w:val="008B237C"/>
    <w:rsid w:val="008B263E"/>
    <w:rsid w:val="008B271C"/>
    <w:rsid w:val="008B30CE"/>
    <w:rsid w:val="008B4566"/>
    <w:rsid w:val="008B4BC5"/>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E0"/>
    <w:rsid w:val="008D07A8"/>
    <w:rsid w:val="008D0D1B"/>
    <w:rsid w:val="008D1012"/>
    <w:rsid w:val="008D136F"/>
    <w:rsid w:val="008D14DB"/>
    <w:rsid w:val="008D25E7"/>
    <w:rsid w:val="008D26ED"/>
    <w:rsid w:val="008D2A56"/>
    <w:rsid w:val="008D3688"/>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0CEE"/>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07FE7"/>
    <w:rsid w:val="00910729"/>
    <w:rsid w:val="0091194E"/>
    <w:rsid w:val="00911B5E"/>
    <w:rsid w:val="00911E1C"/>
    <w:rsid w:val="0091259F"/>
    <w:rsid w:val="009137EB"/>
    <w:rsid w:val="00913FB7"/>
    <w:rsid w:val="00914FB0"/>
    <w:rsid w:val="00916066"/>
    <w:rsid w:val="009161C6"/>
    <w:rsid w:val="009163CA"/>
    <w:rsid w:val="009167D1"/>
    <w:rsid w:val="00916807"/>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9F9"/>
    <w:rsid w:val="0094317B"/>
    <w:rsid w:val="00943BCB"/>
    <w:rsid w:val="00943D5F"/>
    <w:rsid w:val="00943ED5"/>
    <w:rsid w:val="0094480D"/>
    <w:rsid w:val="0094493F"/>
    <w:rsid w:val="009449CA"/>
    <w:rsid w:val="00944F74"/>
    <w:rsid w:val="00945E89"/>
    <w:rsid w:val="009479FF"/>
    <w:rsid w:val="00947E99"/>
    <w:rsid w:val="00950A24"/>
    <w:rsid w:val="0095102C"/>
    <w:rsid w:val="0095126D"/>
    <w:rsid w:val="0095129C"/>
    <w:rsid w:val="00951F0B"/>
    <w:rsid w:val="009522B1"/>
    <w:rsid w:val="00952AA3"/>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12C"/>
    <w:rsid w:val="009654C6"/>
    <w:rsid w:val="00965ACC"/>
    <w:rsid w:val="00965B94"/>
    <w:rsid w:val="00965F9F"/>
    <w:rsid w:val="00965FB5"/>
    <w:rsid w:val="009660AE"/>
    <w:rsid w:val="00966FCD"/>
    <w:rsid w:val="0096748E"/>
    <w:rsid w:val="009675E4"/>
    <w:rsid w:val="00967F2A"/>
    <w:rsid w:val="0097000E"/>
    <w:rsid w:val="00970765"/>
    <w:rsid w:val="0097087D"/>
    <w:rsid w:val="009708C9"/>
    <w:rsid w:val="00970A68"/>
    <w:rsid w:val="00970B27"/>
    <w:rsid w:val="00970D3A"/>
    <w:rsid w:val="00970E04"/>
    <w:rsid w:val="009713C6"/>
    <w:rsid w:val="00971538"/>
    <w:rsid w:val="00972D03"/>
    <w:rsid w:val="00974045"/>
    <w:rsid w:val="009740C4"/>
    <w:rsid w:val="0097446F"/>
    <w:rsid w:val="0097462E"/>
    <w:rsid w:val="00975557"/>
    <w:rsid w:val="0097597B"/>
    <w:rsid w:val="00976559"/>
    <w:rsid w:val="00976DD7"/>
    <w:rsid w:val="00977220"/>
    <w:rsid w:val="00977DFF"/>
    <w:rsid w:val="009800E5"/>
    <w:rsid w:val="009805B1"/>
    <w:rsid w:val="00980838"/>
    <w:rsid w:val="00981204"/>
    <w:rsid w:val="0098153A"/>
    <w:rsid w:val="00981ACD"/>
    <w:rsid w:val="0098209C"/>
    <w:rsid w:val="009821FE"/>
    <w:rsid w:val="00982219"/>
    <w:rsid w:val="009829F8"/>
    <w:rsid w:val="00982EE0"/>
    <w:rsid w:val="00982FE9"/>
    <w:rsid w:val="00983156"/>
    <w:rsid w:val="00983903"/>
    <w:rsid w:val="00983D3B"/>
    <w:rsid w:val="00984C58"/>
    <w:rsid w:val="00984E50"/>
    <w:rsid w:val="009860ED"/>
    <w:rsid w:val="00986C69"/>
    <w:rsid w:val="0099067C"/>
    <w:rsid w:val="00991A35"/>
    <w:rsid w:val="00993233"/>
    <w:rsid w:val="00993DFE"/>
    <w:rsid w:val="00994B43"/>
    <w:rsid w:val="00995000"/>
    <w:rsid w:val="0099521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C9C"/>
    <w:rsid w:val="009B3DD4"/>
    <w:rsid w:val="009B4758"/>
    <w:rsid w:val="009B50DE"/>
    <w:rsid w:val="009B5598"/>
    <w:rsid w:val="009B5E53"/>
    <w:rsid w:val="009B68FF"/>
    <w:rsid w:val="009B72BF"/>
    <w:rsid w:val="009B7470"/>
    <w:rsid w:val="009B7630"/>
    <w:rsid w:val="009B7D06"/>
    <w:rsid w:val="009C09AD"/>
    <w:rsid w:val="009C0FB4"/>
    <w:rsid w:val="009C125D"/>
    <w:rsid w:val="009C2D34"/>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61C"/>
    <w:rsid w:val="009C688B"/>
    <w:rsid w:val="009C6B91"/>
    <w:rsid w:val="009C795A"/>
    <w:rsid w:val="009C797E"/>
    <w:rsid w:val="009D0497"/>
    <w:rsid w:val="009D134F"/>
    <w:rsid w:val="009D1826"/>
    <w:rsid w:val="009D2ABB"/>
    <w:rsid w:val="009D2C36"/>
    <w:rsid w:val="009D2DF4"/>
    <w:rsid w:val="009D349F"/>
    <w:rsid w:val="009D3517"/>
    <w:rsid w:val="009D3C16"/>
    <w:rsid w:val="009D3DA2"/>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B05"/>
    <w:rsid w:val="009F0C58"/>
    <w:rsid w:val="009F10D8"/>
    <w:rsid w:val="009F1151"/>
    <w:rsid w:val="009F1B54"/>
    <w:rsid w:val="009F2C5A"/>
    <w:rsid w:val="009F48DD"/>
    <w:rsid w:val="009F4D5B"/>
    <w:rsid w:val="009F5502"/>
    <w:rsid w:val="009F567B"/>
    <w:rsid w:val="009F572E"/>
    <w:rsid w:val="009F590F"/>
    <w:rsid w:val="00A00E0A"/>
    <w:rsid w:val="00A017FA"/>
    <w:rsid w:val="00A01D1B"/>
    <w:rsid w:val="00A02376"/>
    <w:rsid w:val="00A03798"/>
    <w:rsid w:val="00A0475A"/>
    <w:rsid w:val="00A04B05"/>
    <w:rsid w:val="00A05D4F"/>
    <w:rsid w:val="00A05EE9"/>
    <w:rsid w:val="00A06392"/>
    <w:rsid w:val="00A063CD"/>
    <w:rsid w:val="00A10508"/>
    <w:rsid w:val="00A10523"/>
    <w:rsid w:val="00A1099D"/>
    <w:rsid w:val="00A10FAD"/>
    <w:rsid w:val="00A1222A"/>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997"/>
    <w:rsid w:val="00A27CDC"/>
    <w:rsid w:val="00A27D32"/>
    <w:rsid w:val="00A306E9"/>
    <w:rsid w:val="00A309BB"/>
    <w:rsid w:val="00A30A73"/>
    <w:rsid w:val="00A30B51"/>
    <w:rsid w:val="00A30E7B"/>
    <w:rsid w:val="00A319EE"/>
    <w:rsid w:val="00A32116"/>
    <w:rsid w:val="00A333D8"/>
    <w:rsid w:val="00A35149"/>
    <w:rsid w:val="00A356B2"/>
    <w:rsid w:val="00A379AD"/>
    <w:rsid w:val="00A37F6E"/>
    <w:rsid w:val="00A4008B"/>
    <w:rsid w:val="00A40BC3"/>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2D2"/>
    <w:rsid w:val="00A71854"/>
    <w:rsid w:val="00A72A6D"/>
    <w:rsid w:val="00A733A1"/>
    <w:rsid w:val="00A746E0"/>
    <w:rsid w:val="00A74B96"/>
    <w:rsid w:val="00A7506C"/>
    <w:rsid w:val="00A75AAF"/>
    <w:rsid w:val="00A76677"/>
    <w:rsid w:val="00A770A4"/>
    <w:rsid w:val="00A77E7C"/>
    <w:rsid w:val="00A80434"/>
    <w:rsid w:val="00A80DF0"/>
    <w:rsid w:val="00A80E64"/>
    <w:rsid w:val="00A81097"/>
    <w:rsid w:val="00A81D13"/>
    <w:rsid w:val="00A81D19"/>
    <w:rsid w:val="00A81F15"/>
    <w:rsid w:val="00A823C9"/>
    <w:rsid w:val="00A828CE"/>
    <w:rsid w:val="00A82A30"/>
    <w:rsid w:val="00A82D7A"/>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135"/>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67"/>
    <w:rsid w:val="00AB3C88"/>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D7144"/>
    <w:rsid w:val="00AE08FB"/>
    <w:rsid w:val="00AE0A96"/>
    <w:rsid w:val="00AE1374"/>
    <w:rsid w:val="00AE13D1"/>
    <w:rsid w:val="00AE20DF"/>
    <w:rsid w:val="00AE2660"/>
    <w:rsid w:val="00AE276A"/>
    <w:rsid w:val="00AE351C"/>
    <w:rsid w:val="00AE3B94"/>
    <w:rsid w:val="00AE49FB"/>
    <w:rsid w:val="00AE4B22"/>
    <w:rsid w:val="00AE549E"/>
    <w:rsid w:val="00AE5B49"/>
    <w:rsid w:val="00AE6A38"/>
    <w:rsid w:val="00AE7361"/>
    <w:rsid w:val="00AE77BD"/>
    <w:rsid w:val="00AF07A8"/>
    <w:rsid w:val="00AF1958"/>
    <w:rsid w:val="00AF2514"/>
    <w:rsid w:val="00AF26A4"/>
    <w:rsid w:val="00AF38B1"/>
    <w:rsid w:val="00AF3CE6"/>
    <w:rsid w:val="00AF41EF"/>
    <w:rsid w:val="00AF44A4"/>
    <w:rsid w:val="00AF4980"/>
    <w:rsid w:val="00AF5D28"/>
    <w:rsid w:val="00AF5E3E"/>
    <w:rsid w:val="00AF67DD"/>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494A"/>
    <w:rsid w:val="00B354EA"/>
    <w:rsid w:val="00B35554"/>
    <w:rsid w:val="00B35A8A"/>
    <w:rsid w:val="00B35CC3"/>
    <w:rsid w:val="00B37027"/>
    <w:rsid w:val="00B4049B"/>
    <w:rsid w:val="00B409C0"/>
    <w:rsid w:val="00B40CBE"/>
    <w:rsid w:val="00B40FF6"/>
    <w:rsid w:val="00B417B7"/>
    <w:rsid w:val="00B41894"/>
    <w:rsid w:val="00B41D1E"/>
    <w:rsid w:val="00B4236A"/>
    <w:rsid w:val="00B430DF"/>
    <w:rsid w:val="00B44520"/>
    <w:rsid w:val="00B45844"/>
    <w:rsid w:val="00B4647B"/>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DC9"/>
    <w:rsid w:val="00B63EFC"/>
    <w:rsid w:val="00B64684"/>
    <w:rsid w:val="00B64715"/>
    <w:rsid w:val="00B66679"/>
    <w:rsid w:val="00B66FD5"/>
    <w:rsid w:val="00B7064A"/>
    <w:rsid w:val="00B70BA4"/>
    <w:rsid w:val="00B70D9E"/>
    <w:rsid w:val="00B70FBB"/>
    <w:rsid w:val="00B71C40"/>
    <w:rsid w:val="00B72B3E"/>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87E08"/>
    <w:rsid w:val="00B900C7"/>
    <w:rsid w:val="00B90F72"/>
    <w:rsid w:val="00B91F64"/>
    <w:rsid w:val="00B922C9"/>
    <w:rsid w:val="00B92401"/>
    <w:rsid w:val="00B92C48"/>
    <w:rsid w:val="00B933A6"/>
    <w:rsid w:val="00B93F20"/>
    <w:rsid w:val="00B94BAA"/>
    <w:rsid w:val="00B96029"/>
    <w:rsid w:val="00B961A0"/>
    <w:rsid w:val="00B96671"/>
    <w:rsid w:val="00B979E9"/>
    <w:rsid w:val="00B97C84"/>
    <w:rsid w:val="00BA1234"/>
    <w:rsid w:val="00BA329E"/>
    <w:rsid w:val="00BA32AF"/>
    <w:rsid w:val="00BA34D6"/>
    <w:rsid w:val="00BA35C7"/>
    <w:rsid w:val="00BA4013"/>
    <w:rsid w:val="00BA410A"/>
    <w:rsid w:val="00BA4672"/>
    <w:rsid w:val="00BA50E7"/>
    <w:rsid w:val="00BA581A"/>
    <w:rsid w:val="00BA68A8"/>
    <w:rsid w:val="00BA6C32"/>
    <w:rsid w:val="00BA7272"/>
    <w:rsid w:val="00BA7A8E"/>
    <w:rsid w:val="00BB0752"/>
    <w:rsid w:val="00BB09A5"/>
    <w:rsid w:val="00BB13EF"/>
    <w:rsid w:val="00BB220A"/>
    <w:rsid w:val="00BB2828"/>
    <w:rsid w:val="00BB28C1"/>
    <w:rsid w:val="00BB293F"/>
    <w:rsid w:val="00BB3117"/>
    <w:rsid w:val="00BB328F"/>
    <w:rsid w:val="00BB35FE"/>
    <w:rsid w:val="00BB39A8"/>
    <w:rsid w:val="00BB59BA"/>
    <w:rsid w:val="00BB5F1D"/>
    <w:rsid w:val="00BB7624"/>
    <w:rsid w:val="00BC0FCE"/>
    <w:rsid w:val="00BC11CC"/>
    <w:rsid w:val="00BC17BF"/>
    <w:rsid w:val="00BC2E79"/>
    <w:rsid w:val="00BC3A9D"/>
    <w:rsid w:val="00BC3D8A"/>
    <w:rsid w:val="00BC48EB"/>
    <w:rsid w:val="00BC5E8E"/>
    <w:rsid w:val="00BC745D"/>
    <w:rsid w:val="00BC7CAA"/>
    <w:rsid w:val="00BD0612"/>
    <w:rsid w:val="00BD2257"/>
    <w:rsid w:val="00BD2521"/>
    <w:rsid w:val="00BD26D1"/>
    <w:rsid w:val="00BD2962"/>
    <w:rsid w:val="00BD3721"/>
    <w:rsid w:val="00BD3D74"/>
    <w:rsid w:val="00BD43FD"/>
    <w:rsid w:val="00BD45AF"/>
    <w:rsid w:val="00BD45E8"/>
    <w:rsid w:val="00BD4FB2"/>
    <w:rsid w:val="00BD51EE"/>
    <w:rsid w:val="00BD5F91"/>
    <w:rsid w:val="00BD6D78"/>
    <w:rsid w:val="00BD73FD"/>
    <w:rsid w:val="00BD7CD5"/>
    <w:rsid w:val="00BE02C0"/>
    <w:rsid w:val="00BE0B08"/>
    <w:rsid w:val="00BE0E75"/>
    <w:rsid w:val="00BE1087"/>
    <w:rsid w:val="00BE1483"/>
    <w:rsid w:val="00BE165B"/>
    <w:rsid w:val="00BE17F3"/>
    <w:rsid w:val="00BE1B40"/>
    <w:rsid w:val="00BE1D96"/>
    <w:rsid w:val="00BE24B5"/>
    <w:rsid w:val="00BE4B15"/>
    <w:rsid w:val="00BE5207"/>
    <w:rsid w:val="00BE5337"/>
    <w:rsid w:val="00BE56B5"/>
    <w:rsid w:val="00BE58A6"/>
    <w:rsid w:val="00BE67D8"/>
    <w:rsid w:val="00BE6DFF"/>
    <w:rsid w:val="00BE6E87"/>
    <w:rsid w:val="00BF0260"/>
    <w:rsid w:val="00BF07EC"/>
    <w:rsid w:val="00BF1144"/>
    <w:rsid w:val="00BF193F"/>
    <w:rsid w:val="00BF1C2E"/>
    <w:rsid w:val="00BF288A"/>
    <w:rsid w:val="00BF3BA2"/>
    <w:rsid w:val="00BF41E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13"/>
    <w:rsid w:val="00C17449"/>
    <w:rsid w:val="00C177B9"/>
    <w:rsid w:val="00C17B18"/>
    <w:rsid w:val="00C206AF"/>
    <w:rsid w:val="00C2109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638"/>
    <w:rsid w:val="00C5682E"/>
    <w:rsid w:val="00C56E70"/>
    <w:rsid w:val="00C57212"/>
    <w:rsid w:val="00C572DE"/>
    <w:rsid w:val="00C5759E"/>
    <w:rsid w:val="00C6000A"/>
    <w:rsid w:val="00C6068F"/>
    <w:rsid w:val="00C606B4"/>
    <w:rsid w:val="00C60745"/>
    <w:rsid w:val="00C618C2"/>
    <w:rsid w:val="00C628BD"/>
    <w:rsid w:val="00C62AAA"/>
    <w:rsid w:val="00C63E7A"/>
    <w:rsid w:val="00C643BA"/>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C9F"/>
    <w:rsid w:val="00C80EF6"/>
    <w:rsid w:val="00C81274"/>
    <w:rsid w:val="00C81300"/>
    <w:rsid w:val="00C81FB2"/>
    <w:rsid w:val="00C82377"/>
    <w:rsid w:val="00C82A1C"/>
    <w:rsid w:val="00C83089"/>
    <w:rsid w:val="00C8328F"/>
    <w:rsid w:val="00C84437"/>
    <w:rsid w:val="00C8516C"/>
    <w:rsid w:val="00C85777"/>
    <w:rsid w:val="00C85924"/>
    <w:rsid w:val="00C8607C"/>
    <w:rsid w:val="00C86E62"/>
    <w:rsid w:val="00C87897"/>
    <w:rsid w:val="00C87AD0"/>
    <w:rsid w:val="00C87BC3"/>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671"/>
    <w:rsid w:val="00CA0871"/>
    <w:rsid w:val="00CA0D6F"/>
    <w:rsid w:val="00CA10B4"/>
    <w:rsid w:val="00CA11A3"/>
    <w:rsid w:val="00CA11D1"/>
    <w:rsid w:val="00CA1D0F"/>
    <w:rsid w:val="00CA1EE2"/>
    <w:rsid w:val="00CA4AC5"/>
    <w:rsid w:val="00CA54DB"/>
    <w:rsid w:val="00CA5600"/>
    <w:rsid w:val="00CA5C0D"/>
    <w:rsid w:val="00CA5C34"/>
    <w:rsid w:val="00CA5F17"/>
    <w:rsid w:val="00CA6B1C"/>
    <w:rsid w:val="00CA6D0E"/>
    <w:rsid w:val="00CB0676"/>
    <w:rsid w:val="00CB06D1"/>
    <w:rsid w:val="00CB23CB"/>
    <w:rsid w:val="00CB2AFF"/>
    <w:rsid w:val="00CB3026"/>
    <w:rsid w:val="00CB3173"/>
    <w:rsid w:val="00CB3826"/>
    <w:rsid w:val="00CB3BBB"/>
    <w:rsid w:val="00CB3F11"/>
    <w:rsid w:val="00CB40DB"/>
    <w:rsid w:val="00CB4424"/>
    <w:rsid w:val="00CB4A7B"/>
    <w:rsid w:val="00CB55BB"/>
    <w:rsid w:val="00CB58FD"/>
    <w:rsid w:val="00CB5CF4"/>
    <w:rsid w:val="00CB62C5"/>
    <w:rsid w:val="00CB78E9"/>
    <w:rsid w:val="00CB7AB3"/>
    <w:rsid w:val="00CB7E0C"/>
    <w:rsid w:val="00CC1AC3"/>
    <w:rsid w:val="00CC1D46"/>
    <w:rsid w:val="00CC1EFD"/>
    <w:rsid w:val="00CC283A"/>
    <w:rsid w:val="00CC2CBF"/>
    <w:rsid w:val="00CC3A99"/>
    <w:rsid w:val="00CC3BDA"/>
    <w:rsid w:val="00CC5848"/>
    <w:rsid w:val="00CC6261"/>
    <w:rsid w:val="00CC668B"/>
    <w:rsid w:val="00CC78F8"/>
    <w:rsid w:val="00CD0134"/>
    <w:rsid w:val="00CD073F"/>
    <w:rsid w:val="00CD0CDC"/>
    <w:rsid w:val="00CD1B95"/>
    <w:rsid w:val="00CD2516"/>
    <w:rsid w:val="00CD2F80"/>
    <w:rsid w:val="00CD32C0"/>
    <w:rsid w:val="00CD36EC"/>
    <w:rsid w:val="00CD3A35"/>
    <w:rsid w:val="00CD454C"/>
    <w:rsid w:val="00CD4724"/>
    <w:rsid w:val="00CD5121"/>
    <w:rsid w:val="00CD5555"/>
    <w:rsid w:val="00CD72F9"/>
    <w:rsid w:val="00CD7470"/>
    <w:rsid w:val="00CE121A"/>
    <w:rsid w:val="00CE1367"/>
    <w:rsid w:val="00CE2432"/>
    <w:rsid w:val="00CE31C1"/>
    <w:rsid w:val="00CE3AF5"/>
    <w:rsid w:val="00CE3D0B"/>
    <w:rsid w:val="00CE5629"/>
    <w:rsid w:val="00CE60FE"/>
    <w:rsid w:val="00CE6C07"/>
    <w:rsid w:val="00CE6E76"/>
    <w:rsid w:val="00CE6FDC"/>
    <w:rsid w:val="00CF053A"/>
    <w:rsid w:val="00CF09A0"/>
    <w:rsid w:val="00CF2371"/>
    <w:rsid w:val="00CF2CC5"/>
    <w:rsid w:val="00CF3D0B"/>
    <w:rsid w:val="00CF418B"/>
    <w:rsid w:val="00CF53E0"/>
    <w:rsid w:val="00CF57CB"/>
    <w:rsid w:val="00CF5C79"/>
    <w:rsid w:val="00CF6CAE"/>
    <w:rsid w:val="00CF6DF7"/>
    <w:rsid w:val="00CF7011"/>
    <w:rsid w:val="00CF7506"/>
    <w:rsid w:val="00CF7AC2"/>
    <w:rsid w:val="00D01011"/>
    <w:rsid w:val="00D02C38"/>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5DF"/>
    <w:rsid w:val="00D32923"/>
    <w:rsid w:val="00D33C69"/>
    <w:rsid w:val="00D346CD"/>
    <w:rsid w:val="00D34AB6"/>
    <w:rsid w:val="00D34EA8"/>
    <w:rsid w:val="00D35EBD"/>
    <w:rsid w:val="00D360BC"/>
    <w:rsid w:val="00D36F1C"/>
    <w:rsid w:val="00D37547"/>
    <w:rsid w:val="00D37875"/>
    <w:rsid w:val="00D40A33"/>
    <w:rsid w:val="00D41601"/>
    <w:rsid w:val="00D42F72"/>
    <w:rsid w:val="00D4305F"/>
    <w:rsid w:val="00D43157"/>
    <w:rsid w:val="00D4349A"/>
    <w:rsid w:val="00D443FD"/>
    <w:rsid w:val="00D45699"/>
    <w:rsid w:val="00D45BD3"/>
    <w:rsid w:val="00D4615D"/>
    <w:rsid w:val="00D47A03"/>
    <w:rsid w:val="00D5047C"/>
    <w:rsid w:val="00D5188A"/>
    <w:rsid w:val="00D51B71"/>
    <w:rsid w:val="00D5239A"/>
    <w:rsid w:val="00D52AF5"/>
    <w:rsid w:val="00D52C03"/>
    <w:rsid w:val="00D52EAC"/>
    <w:rsid w:val="00D53421"/>
    <w:rsid w:val="00D5469F"/>
    <w:rsid w:val="00D54CF8"/>
    <w:rsid w:val="00D54DEC"/>
    <w:rsid w:val="00D555B2"/>
    <w:rsid w:val="00D55961"/>
    <w:rsid w:val="00D55E29"/>
    <w:rsid w:val="00D55EAD"/>
    <w:rsid w:val="00D5613E"/>
    <w:rsid w:val="00D56AEC"/>
    <w:rsid w:val="00D56CBA"/>
    <w:rsid w:val="00D56DB6"/>
    <w:rsid w:val="00D57302"/>
    <w:rsid w:val="00D57904"/>
    <w:rsid w:val="00D57D16"/>
    <w:rsid w:val="00D602C7"/>
    <w:rsid w:val="00D60ADD"/>
    <w:rsid w:val="00D613B8"/>
    <w:rsid w:val="00D61B37"/>
    <w:rsid w:val="00D61F97"/>
    <w:rsid w:val="00D62242"/>
    <w:rsid w:val="00D62504"/>
    <w:rsid w:val="00D6252E"/>
    <w:rsid w:val="00D62BEE"/>
    <w:rsid w:val="00D631D6"/>
    <w:rsid w:val="00D632DF"/>
    <w:rsid w:val="00D6342C"/>
    <w:rsid w:val="00D65B9A"/>
    <w:rsid w:val="00D674D4"/>
    <w:rsid w:val="00D67781"/>
    <w:rsid w:val="00D67CF8"/>
    <w:rsid w:val="00D67DB9"/>
    <w:rsid w:val="00D702B2"/>
    <w:rsid w:val="00D7092F"/>
    <w:rsid w:val="00D71A34"/>
    <w:rsid w:val="00D7207C"/>
    <w:rsid w:val="00D725A2"/>
    <w:rsid w:val="00D7267B"/>
    <w:rsid w:val="00D7345F"/>
    <w:rsid w:val="00D73E61"/>
    <w:rsid w:val="00D744ED"/>
    <w:rsid w:val="00D75F1A"/>
    <w:rsid w:val="00D764F0"/>
    <w:rsid w:val="00D77403"/>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D9C"/>
    <w:rsid w:val="00D92E00"/>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238"/>
    <w:rsid w:val="00DA7E50"/>
    <w:rsid w:val="00DB018C"/>
    <w:rsid w:val="00DB02D5"/>
    <w:rsid w:val="00DB0AA0"/>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4318"/>
    <w:rsid w:val="00DC434C"/>
    <w:rsid w:val="00DC43DE"/>
    <w:rsid w:val="00DC4A36"/>
    <w:rsid w:val="00DC6A16"/>
    <w:rsid w:val="00DC7A8A"/>
    <w:rsid w:val="00DD016B"/>
    <w:rsid w:val="00DD08ED"/>
    <w:rsid w:val="00DD0FBF"/>
    <w:rsid w:val="00DD144C"/>
    <w:rsid w:val="00DD255B"/>
    <w:rsid w:val="00DD38DB"/>
    <w:rsid w:val="00DD3B9F"/>
    <w:rsid w:val="00DD40F5"/>
    <w:rsid w:val="00DD426F"/>
    <w:rsid w:val="00DD46A0"/>
    <w:rsid w:val="00DD5494"/>
    <w:rsid w:val="00DD5497"/>
    <w:rsid w:val="00DD6A09"/>
    <w:rsid w:val="00DD73D7"/>
    <w:rsid w:val="00DD746A"/>
    <w:rsid w:val="00DE05B3"/>
    <w:rsid w:val="00DE1005"/>
    <w:rsid w:val="00DE2928"/>
    <w:rsid w:val="00DE29F2"/>
    <w:rsid w:val="00DE363A"/>
    <w:rsid w:val="00DE3E12"/>
    <w:rsid w:val="00DE5767"/>
    <w:rsid w:val="00DE5F99"/>
    <w:rsid w:val="00DE6539"/>
    <w:rsid w:val="00DE69A9"/>
    <w:rsid w:val="00DE7EE3"/>
    <w:rsid w:val="00DF0537"/>
    <w:rsid w:val="00DF0B64"/>
    <w:rsid w:val="00DF0BD5"/>
    <w:rsid w:val="00DF0F50"/>
    <w:rsid w:val="00DF180C"/>
    <w:rsid w:val="00DF184D"/>
    <w:rsid w:val="00DF19BE"/>
    <w:rsid w:val="00DF2039"/>
    <w:rsid w:val="00DF22FE"/>
    <w:rsid w:val="00DF232F"/>
    <w:rsid w:val="00DF2D1B"/>
    <w:rsid w:val="00DF2DE1"/>
    <w:rsid w:val="00DF336F"/>
    <w:rsid w:val="00DF389B"/>
    <w:rsid w:val="00DF4206"/>
    <w:rsid w:val="00DF4221"/>
    <w:rsid w:val="00DF4B13"/>
    <w:rsid w:val="00DF5793"/>
    <w:rsid w:val="00DF6A21"/>
    <w:rsid w:val="00DF726A"/>
    <w:rsid w:val="00DF7597"/>
    <w:rsid w:val="00DF7A56"/>
    <w:rsid w:val="00DF7F8F"/>
    <w:rsid w:val="00DF7FE2"/>
    <w:rsid w:val="00E00AE0"/>
    <w:rsid w:val="00E01EA1"/>
    <w:rsid w:val="00E01EDB"/>
    <w:rsid w:val="00E0215E"/>
    <w:rsid w:val="00E02849"/>
    <w:rsid w:val="00E02DAC"/>
    <w:rsid w:val="00E03578"/>
    <w:rsid w:val="00E0380C"/>
    <w:rsid w:val="00E0461F"/>
    <w:rsid w:val="00E046A8"/>
    <w:rsid w:val="00E04C35"/>
    <w:rsid w:val="00E04C9F"/>
    <w:rsid w:val="00E04D80"/>
    <w:rsid w:val="00E04E9E"/>
    <w:rsid w:val="00E04F3D"/>
    <w:rsid w:val="00E05756"/>
    <w:rsid w:val="00E0659A"/>
    <w:rsid w:val="00E06F9E"/>
    <w:rsid w:val="00E078A1"/>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3B7"/>
    <w:rsid w:val="00E40A5E"/>
    <w:rsid w:val="00E41E09"/>
    <w:rsid w:val="00E42BFA"/>
    <w:rsid w:val="00E433E4"/>
    <w:rsid w:val="00E43AAB"/>
    <w:rsid w:val="00E43CEA"/>
    <w:rsid w:val="00E43EDE"/>
    <w:rsid w:val="00E446D1"/>
    <w:rsid w:val="00E464EC"/>
    <w:rsid w:val="00E46B3F"/>
    <w:rsid w:val="00E46F97"/>
    <w:rsid w:val="00E50A9B"/>
    <w:rsid w:val="00E50F2D"/>
    <w:rsid w:val="00E513F8"/>
    <w:rsid w:val="00E51CE4"/>
    <w:rsid w:val="00E51E40"/>
    <w:rsid w:val="00E52BAF"/>
    <w:rsid w:val="00E52D3F"/>
    <w:rsid w:val="00E531A5"/>
    <w:rsid w:val="00E53AD1"/>
    <w:rsid w:val="00E54B94"/>
    <w:rsid w:val="00E54EC9"/>
    <w:rsid w:val="00E5500F"/>
    <w:rsid w:val="00E550FA"/>
    <w:rsid w:val="00E55173"/>
    <w:rsid w:val="00E55917"/>
    <w:rsid w:val="00E55ABE"/>
    <w:rsid w:val="00E568FD"/>
    <w:rsid w:val="00E57F8A"/>
    <w:rsid w:val="00E60BAC"/>
    <w:rsid w:val="00E61392"/>
    <w:rsid w:val="00E61852"/>
    <w:rsid w:val="00E628FE"/>
    <w:rsid w:val="00E62908"/>
    <w:rsid w:val="00E62B4F"/>
    <w:rsid w:val="00E647A6"/>
    <w:rsid w:val="00E64B4B"/>
    <w:rsid w:val="00E65888"/>
    <w:rsid w:val="00E65A59"/>
    <w:rsid w:val="00E65BB1"/>
    <w:rsid w:val="00E6659C"/>
    <w:rsid w:val="00E67197"/>
    <w:rsid w:val="00E7063E"/>
    <w:rsid w:val="00E7193F"/>
    <w:rsid w:val="00E728E9"/>
    <w:rsid w:val="00E733B2"/>
    <w:rsid w:val="00E734E0"/>
    <w:rsid w:val="00E743C2"/>
    <w:rsid w:val="00E75866"/>
    <w:rsid w:val="00E75AF5"/>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325"/>
    <w:rsid w:val="00E876DB"/>
    <w:rsid w:val="00E87BA2"/>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35FB"/>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309"/>
    <w:rsid w:val="00ED254D"/>
    <w:rsid w:val="00ED28D3"/>
    <w:rsid w:val="00ED293C"/>
    <w:rsid w:val="00ED32F1"/>
    <w:rsid w:val="00ED3415"/>
    <w:rsid w:val="00ED3941"/>
    <w:rsid w:val="00ED3A4D"/>
    <w:rsid w:val="00ED3C1D"/>
    <w:rsid w:val="00ED407D"/>
    <w:rsid w:val="00ED536B"/>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611"/>
    <w:rsid w:val="00F02E4F"/>
    <w:rsid w:val="00F03D42"/>
    <w:rsid w:val="00F03E08"/>
    <w:rsid w:val="00F04847"/>
    <w:rsid w:val="00F04C11"/>
    <w:rsid w:val="00F04E6D"/>
    <w:rsid w:val="00F04E90"/>
    <w:rsid w:val="00F055AE"/>
    <w:rsid w:val="00F0732F"/>
    <w:rsid w:val="00F0744A"/>
    <w:rsid w:val="00F07E3C"/>
    <w:rsid w:val="00F100CC"/>
    <w:rsid w:val="00F1036F"/>
    <w:rsid w:val="00F10C6D"/>
    <w:rsid w:val="00F11929"/>
    <w:rsid w:val="00F11F23"/>
    <w:rsid w:val="00F11F64"/>
    <w:rsid w:val="00F122CC"/>
    <w:rsid w:val="00F12DC3"/>
    <w:rsid w:val="00F130AE"/>
    <w:rsid w:val="00F130BB"/>
    <w:rsid w:val="00F14E7F"/>
    <w:rsid w:val="00F15150"/>
    <w:rsid w:val="00F15291"/>
    <w:rsid w:val="00F16B56"/>
    <w:rsid w:val="00F17B4F"/>
    <w:rsid w:val="00F17CBC"/>
    <w:rsid w:val="00F20492"/>
    <w:rsid w:val="00F212FE"/>
    <w:rsid w:val="00F2130A"/>
    <w:rsid w:val="00F22657"/>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1E7C"/>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621"/>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280"/>
    <w:rsid w:val="00F572DF"/>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71"/>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33E9"/>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B90"/>
    <w:rsid w:val="00FA2E1D"/>
    <w:rsid w:val="00FA323A"/>
    <w:rsid w:val="00FA3A0E"/>
    <w:rsid w:val="00FA412A"/>
    <w:rsid w:val="00FA58B2"/>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3A8D"/>
    <w:rsid w:val="00FB4308"/>
    <w:rsid w:val="00FB431D"/>
    <w:rsid w:val="00FB4F12"/>
    <w:rsid w:val="00FB5359"/>
    <w:rsid w:val="00FB7611"/>
    <w:rsid w:val="00FB7668"/>
    <w:rsid w:val="00FB7927"/>
    <w:rsid w:val="00FB7BAA"/>
    <w:rsid w:val="00FC0745"/>
    <w:rsid w:val="00FC1200"/>
    <w:rsid w:val="00FC1908"/>
    <w:rsid w:val="00FC291B"/>
    <w:rsid w:val="00FC32A7"/>
    <w:rsid w:val="00FC3303"/>
    <w:rsid w:val="00FC340E"/>
    <w:rsid w:val="00FC500D"/>
    <w:rsid w:val="00FC6BE9"/>
    <w:rsid w:val="00FC7CAC"/>
    <w:rsid w:val="00FD1823"/>
    <w:rsid w:val="00FD20DE"/>
    <w:rsid w:val="00FD2290"/>
    <w:rsid w:val="00FD230F"/>
    <w:rsid w:val="00FD235B"/>
    <w:rsid w:val="00FD32A5"/>
    <w:rsid w:val="00FD38A6"/>
    <w:rsid w:val="00FD4937"/>
    <w:rsid w:val="00FD51CC"/>
    <w:rsid w:val="00FD52BD"/>
    <w:rsid w:val="00FD5C5F"/>
    <w:rsid w:val="00FD5D76"/>
    <w:rsid w:val="00FD627F"/>
    <w:rsid w:val="00FD72A5"/>
    <w:rsid w:val="00FD756E"/>
    <w:rsid w:val="00FD782A"/>
    <w:rsid w:val="00FD7C4E"/>
    <w:rsid w:val="00FE0061"/>
    <w:rsid w:val="00FE072E"/>
    <w:rsid w:val="00FE1C28"/>
    <w:rsid w:val="00FE280E"/>
    <w:rsid w:val="00FE2EAB"/>
    <w:rsid w:val="00FE34CD"/>
    <w:rsid w:val="00FE3BC8"/>
    <w:rsid w:val="00FE50A5"/>
    <w:rsid w:val="00FE548A"/>
    <w:rsid w:val="00FE5C58"/>
    <w:rsid w:val="00FE6489"/>
    <w:rsid w:val="00FE6AAF"/>
    <w:rsid w:val="00FF032A"/>
    <w:rsid w:val="00FF0544"/>
    <w:rsid w:val="00FF0C3C"/>
    <w:rsid w:val="00FF13F0"/>
    <w:rsid w:val="00FF24E1"/>
    <w:rsid w:val="00FF24F2"/>
    <w:rsid w:val="00FF3971"/>
    <w:rsid w:val="00FF4E48"/>
    <w:rsid w:val="00FF55C5"/>
    <w:rsid w:val="00FF55DF"/>
    <w:rsid w:val="00FF588A"/>
    <w:rsid w:val="00FF6B66"/>
    <w:rsid w:val="00FF6DF8"/>
    <w:rsid w:val="00FF75DC"/>
    <w:rsid w:val="00FF7CF1"/>
    <w:rsid w:val="087365B7"/>
    <w:rsid w:val="25783E8D"/>
    <w:rsid w:val="296C0AAF"/>
    <w:rsid w:val="341106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E9DE37"/>
  <w15:docId w15:val="{5AC613F0-9711-4BD6-99F5-AB85C764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line number"/>
    <w:basedOn w:val="a0"/>
    <w:uiPriority w:val="99"/>
    <w:semiHidden/>
    <w:unhideWhenUsed/>
    <w:qFormat/>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Plain Text"/>
    <w:basedOn w:val="a"/>
    <w:link w:val="a8"/>
    <w:uiPriority w:val="99"/>
    <w:unhideWhenUsed/>
    <w:qFormat/>
    <w:pPr>
      <w:spacing w:after="0" w:line="240" w:lineRule="auto"/>
    </w:pPr>
    <w:rPr>
      <w:rFonts w:ascii="Consolas" w:hAnsi="Consolas"/>
      <w:sz w:val="21"/>
      <w:szCs w:val="21"/>
    </w:rPr>
  </w:style>
  <w:style w:type="paragraph" w:styleId="3">
    <w:name w:val="Body Text Indent 3"/>
    <w:basedOn w:val="a"/>
    <w:link w:val="30"/>
    <w:uiPriority w:val="99"/>
    <w:unhideWhenUsed/>
    <w:qFormat/>
    <w:pPr>
      <w:spacing w:after="120" w:line="360" w:lineRule="auto"/>
      <w:ind w:left="283" w:hanging="567"/>
      <w:jc w:val="both"/>
    </w:pPr>
    <w:rPr>
      <w:rFonts w:ascii="Times New Roman" w:eastAsia="Times New Roman" w:hAnsi="Times New Roman" w:cs="Times New Roman"/>
      <w:sz w:val="16"/>
      <w:szCs w:val="16"/>
      <w:lang w:eastAsia="ru-RU"/>
    </w:rPr>
  </w:style>
  <w:style w:type="paragraph" w:styleId="a9">
    <w:name w:val="header"/>
    <w:basedOn w:val="a"/>
    <w:link w:val="aa"/>
    <w:uiPriority w:val="99"/>
    <w:semiHidden/>
    <w:unhideWhenUsed/>
    <w:qFormat/>
    <w:pPr>
      <w:tabs>
        <w:tab w:val="center" w:pos="4677"/>
        <w:tab w:val="right" w:pos="9355"/>
      </w:tabs>
      <w:spacing w:after="0" w:line="240" w:lineRule="auto"/>
    </w:pPr>
  </w:style>
  <w:style w:type="paragraph" w:styleId="ab">
    <w:name w:val="Body Text"/>
    <w:basedOn w:val="a"/>
    <w:link w:val="ac"/>
    <w:qFormat/>
    <w:pPr>
      <w:spacing w:after="120" w:line="240" w:lineRule="auto"/>
    </w:pPr>
    <w:rPr>
      <w:rFonts w:ascii="Times New Roman" w:eastAsia="Calibri" w:hAnsi="Times New Roman" w:cs="Times New Roman"/>
      <w:sz w:val="24"/>
      <w:szCs w:val="24"/>
      <w:lang w:eastAsia="ru-RU"/>
    </w:rPr>
  </w:style>
  <w:style w:type="paragraph" w:styleId="ad">
    <w:name w:val="Body Text Indent"/>
    <w:basedOn w:val="a"/>
    <w:link w:val="ae"/>
    <w:uiPriority w:val="99"/>
    <w:unhideWhenUsed/>
    <w:qFormat/>
    <w:pPr>
      <w:spacing w:after="120"/>
      <w:ind w:left="283"/>
    </w:pPr>
  </w:style>
  <w:style w:type="paragraph" w:styleId="af">
    <w:name w:val="Title"/>
    <w:basedOn w:val="a"/>
    <w:link w:val="af0"/>
    <w:qFormat/>
    <w:pPr>
      <w:widowControl w:val="0"/>
      <w:tabs>
        <w:tab w:val="left" w:pos="720"/>
      </w:tabs>
      <w:snapToGrid w:val="0"/>
      <w:spacing w:after="0" w:line="240" w:lineRule="atLeast"/>
      <w:jc w:val="center"/>
    </w:pPr>
    <w:rPr>
      <w:rFonts w:ascii="Times New Roman" w:eastAsia="Times New Roman" w:hAnsi="Times New Roman" w:cs="Times New Roman"/>
      <w:b/>
      <w:sz w:val="24"/>
      <w:szCs w:val="20"/>
      <w:lang w:eastAsia="ru-RU"/>
    </w:rPr>
  </w:style>
  <w:style w:type="paragraph" w:styleId="af1">
    <w:name w:val="footer"/>
    <w:basedOn w:val="a"/>
    <w:link w:val="af2"/>
    <w:uiPriority w:val="99"/>
    <w:unhideWhenUsed/>
    <w:qFormat/>
    <w:pPr>
      <w:tabs>
        <w:tab w:val="center" w:pos="4677"/>
        <w:tab w:val="right" w:pos="9355"/>
      </w:tabs>
      <w:spacing w:after="0" w:line="240" w:lineRule="auto"/>
    </w:p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39"/>
    <w:qFormat/>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qFormat/>
    <w:pPr>
      <w:suppressAutoHyphens/>
    </w:pPr>
    <w:rPr>
      <w:rFonts w:ascii="Calibri" w:eastAsia="Calibri" w:hAnsi="Calibri" w:cs="Calibri"/>
      <w:sz w:val="22"/>
      <w:szCs w:val="22"/>
      <w:lang w:eastAsia="ar-SA"/>
    </w:rPr>
  </w:style>
  <w:style w:type="character" w:customStyle="1" w:styleId="af6">
    <w:name w:val="Основной текст_"/>
    <w:basedOn w:val="a0"/>
    <w:link w:val="10"/>
    <w:qFormat/>
    <w:rPr>
      <w:rFonts w:eastAsia="Times New Roman"/>
      <w:sz w:val="23"/>
      <w:szCs w:val="23"/>
      <w:shd w:val="clear" w:color="auto" w:fill="FFFFFF"/>
    </w:rPr>
  </w:style>
  <w:style w:type="paragraph" w:customStyle="1" w:styleId="10">
    <w:name w:val="Основной текст10"/>
    <w:basedOn w:val="a"/>
    <w:link w:val="af6"/>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qFormat/>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1">
    <w:name w:val="Основной текст3"/>
    <w:basedOn w:val="af6"/>
    <w:qFormat/>
    <w:rPr>
      <w:rFonts w:eastAsia="Times New Roman"/>
      <w:spacing w:val="0"/>
      <w:sz w:val="21"/>
      <w:szCs w:val="21"/>
      <w:u w:val="single"/>
      <w:shd w:val="clear" w:color="auto" w:fill="FFFFFF"/>
    </w:rPr>
  </w:style>
  <w:style w:type="character" w:customStyle="1" w:styleId="af7">
    <w:name w:val="Основной текст + Курсив"/>
    <w:basedOn w:val="af6"/>
    <w:qFormat/>
    <w:rPr>
      <w:rFonts w:ascii="Times New Roman" w:eastAsia="Times New Roman" w:hAnsi="Times New Roman" w:cs="Times New Roman"/>
      <w:i/>
      <w:iCs/>
      <w:spacing w:val="0"/>
      <w:sz w:val="23"/>
      <w:szCs w:val="23"/>
      <w:shd w:val="clear" w:color="auto" w:fill="FFFFFF"/>
    </w:rPr>
  </w:style>
  <w:style w:type="character" w:customStyle="1" w:styleId="2">
    <w:name w:val="Заголовок №2_"/>
    <w:basedOn w:val="a0"/>
    <w:link w:val="20"/>
    <w:qFormat/>
    <w:rPr>
      <w:rFonts w:eastAsia="Times New Roman"/>
      <w:sz w:val="23"/>
      <w:szCs w:val="23"/>
      <w:shd w:val="clear" w:color="auto" w:fill="FFFFFF"/>
    </w:rPr>
  </w:style>
  <w:style w:type="paragraph" w:customStyle="1" w:styleId="20">
    <w:name w:val="Заголовок №2"/>
    <w:basedOn w:val="a"/>
    <w:link w:val="2"/>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qFormat/>
    <w:rPr>
      <w:rFonts w:eastAsia="Times New Roman"/>
      <w:sz w:val="23"/>
      <w:szCs w:val="23"/>
      <w:shd w:val="clear" w:color="auto" w:fill="FFFFFF"/>
    </w:rPr>
  </w:style>
  <w:style w:type="paragraph" w:customStyle="1" w:styleId="60">
    <w:name w:val="Основной текст (6)"/>
    <w:basedOn w:val="a"/>
    <w:link w:val="6"/>
    <w:qFormat/>
    <w:pPr>
      <w:shd w:val="clear" w:color="auto" w:fill="FFFFFF"/>
      <w:spacing w:after="0" w:line="0" w:lineRule="atLeast"/>
      <w:ind w:hanging="720"/>
    </w:pPr>
    <w:rPr>
      <w:rFonts w:ascii="Times New Roman" w:eastAsia="Times New Roman" w:hAnsi="Times New Roman" w:cs="Times New Roman"/>
      <w:sz w:val="23"/>
      <w:szCs w:val="23"/>
    </w:rPr>
  </w:style>
  <w:style w:type="paragraph" w:styleId="af8">
    <w:name w:val="List Paragraph"/>
    <w:basedOn w:val="a"/>
    <w:link w:val="af9"/>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basedOn w:val="a0"/>
    <w:link w:val="22"/>
    <w:qFormat/>
    <w:rPr>
      <w:rFonts w:eastAsia="Times New Roman"/>
      <w:sz w:val="23"/>
      <w:szCs w:val="23"/>
      <w:shd w:val="clear" w:color="auto" w:fill="FFFFFF"/>
    </w:rPr>
  </w:style>
  <w:style w:type="paragraph" w:customStyle="1" w:styleId="22">
    <w:name w:val="Основной текст (2)"/>
    <w:basedOn w:val="a"/>
    <w:link w:val="21"/>
    <w:qFormat/>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qFormat/>
    <w:rPr>
      <w:rFonts w:eastAsia="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3">
    <w:name w:val="Основной текст (3)_"/>
    <w:link w:val="34"/>
    <w:qFormat/>
    <w:rPr>
      <w:rFonts w:eastAsia="Times New Roman"/>
      <w:shd w:val="clear" w:color="auto" w:fill="FFFFFF"/>
    </w:rPr>
  </w:style>
  <w:style w:type="paragraph" w:customStyle="1" w:styleId="34">
    <w:name w:val="Основной текст (3)"/>
    <w:basedOn w:val="a"/>
    <w:link w:val="33"/>
    <w:qFormat/>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qFormat/>
    <w:rPr>
      <w:rFonts w:ascii="Arial" w:eastAsia="Arial" w:hAnsi="Arial" w:cs="Arial"/>
      <w:sz w:val="21"/>
      <w:szCs w:val="21"/>
      <w:shd w:val="clear" w:color="auto" w:fill="FFFFFF"/>
    </w:rPr>
  </w:style>
  <w:style w:type="paragraph" w:customStyle="1" w:styleId="51">
    <w:name w:val="Основной текст (5)"/>
    <w:basedOn w:val="a"/>
    <w:link w:val="50"/>
    <w:qFormat/>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qFormat/>
    <w:rPr>
      <w:rFonts w:eastAsia="Times New Roman"/>
      <w:sz w:val="27"/>
      <w:szCs w:val="27"/>
      <w:shd w:val="clear" w:color="auto" w:fill="FFFFFF"/>
    </w:rPr>
  </w:style>
  <w:style w:type="paragraph" w:customStyle="1" w:styleId="120">
    <w:name w:val="Заголовок №1 (2)"/>
    <w:basedOn w:val="a"/>
    <w:link w:val="12"/>
    <w:qFormat/>
    <w:pPr>
      <w:shd w:val="clear" w:color="auto" w:fill="FFFFFF"/>
      <w:spacing w:after="0" w:line="322" w:lineRule="exact"/>
      <w:jc w:val="both"/>
      <w:outlineLvl w:val="0"/>
    </w:pPr>
    <w:rPr>
      <w:rFonts w:ascii="Times New Roman" w:eastAsia="Times New Roman" w:hAnsi="Times New Roman" w:cs="Times New Roman"/>
      <w:sz w:val="27"/>
      <w:szCs w:val="27"/>
    </w:rPr>
  </w:style>
  <w:style w:type="character" w:customStyle="1" w:styleId="ac">
    <w:name w:val="Основной текст Знак"/>
    <w:basedOn w:val="a0"/>
    <w:link w:val="ab"/>
    <w:qFormat/>
    <w:rPr>
      <w:rFonts w:eastAsia="Calibri"/>
      <w:sz w:val="24"/>
      <w:szCs w:val="24"/>
      <w:lang w:eastAsia="ru-RU"/>
    </w:rPr>
  </w:style>
  <w:style w:type="character" w:customStyle="1" w:styleId="4">
    <w:name w:val="Основной текст (4)_"/>
    <w:basedOn w:val="a0"/>
    <w:link w:val="40"/>
    <w:qFormat/>
    <w:rPr>
      <w:rFonts w:ascii="Arial" w:eastAsia="Arial" w:hAnsi="Arial" w:cs="Arial"/>
      <w:sz w:val="21"/>
      <w:szCs w:val="21"/>
      <w:shd w:val="clear" w:color="auto" w:fill="FFFFFF"/>
    </w:rPr>
  </w:style>
  <w:style w:type="paragraph" w:customStyle="1" w:styleId="40">
    <w:name w:val="Основной текст (4)"/>
    <w:basedOn w:val="a"/>
    <w:link w:val="4"/>
    <w:qFormat/>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qFormat/>
    <w:rPr>
      <w:rFonts w:eastAsia="Times New Roman"/>
      <w:sz w:val="27"/>
      <w:szCs w:val="27"/>
      <w:shd w:val="clear" w:color="auto" w:fill="FFFFFF"/>
      <w:lang w:val="en-US"/>
    </w:rPr>
  </w:style>
  <w:style w:type="paragraph" w:customStyle="1" w:styleId="26">
    <w:name w:val="Оглавление (2)"/>
    <w:basedOn w:val="a"/>
    <w:link w:val="25"/>
    <w:qFormat/>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5">
    <w:name w:val="Основной текст (3) + Не полужирный"/>
    <w:basedOn w:val="33"/>
    <w:qFormat/>
    <w:rPr>
      <w:rFonts w:ascii="Times New Roman" w:eastAsia="Times New Roman" w:hAnsi="Times New Roman" w:cs="Times New Roman"/>
      <w:b/>
      <w:bCs/>
      <w:spacing w:val="0"/>
      <w:sz w:val="27"/>
      <w:szCs w:val="27"/>
      <w:shd w:val="clear" w:color="auto" w:fill="FFFFFF"/>
    </w:rPr>
  </w:style>
  <w:style w:type="character" w:customStyle="1" w:styleId="afa">
    <w:name w:val="Основной текст + Полужирный"/>
    <w:basedOn w:val="af6"/>
    <w:qFormat/>
    <w:rPr>
      <w:rFonts w:ascii="Times New Roman" w:eastAsia="Times New Roman" w:hAnsi="Times New Roman" w:cs="Times New Roman"/>
      <w:b/>
      <w:bCs/>
      <w:spacing w:val="0"/>
      <w:sz w:val="27"/>
      <w:szCs w:val="27"/>
      <w:shd w:val="clear" w:color="auto" w:fill="FFFFFF"/>
    </w:rPr>
  </w:style>
  <w:style w:type="character" w:customStyle="1" w:styleId="82">
    <w:name w:val="Заголовок №8 (2)_"/>
    <w:basedOn w:val="a0"/>
    <w:link w:val="820"/>
    <w:qFormat/>
    <w:rPr>
      <w:rFonts w:eastAsia="Times New Roman"/>
      <w:sz w:val="27"/>
      <w:szCs w:val="27"/>
      <w:shd w:val="clear" w:color="auto" w:fill="FFFFFF"/>
    </w:rPr>
  </w:style>
  <w:style w:type="paragraph" w:customStyle="1" w:styleId="820">
    <w:name w:val="Заголовок №8 (2)"/>
    <w:basedOn w:val="a"/>
    <w:link w:val="82"/>
    <w:qFormat/>
    <w:pPr>
      <w:shd w:val="clear" w:color="auto" w:fill="FFFFFF"/>
      <w:spacing w:after="0" w:line="322" w:lineRule="exact"/>
      <w:outlineLvl w:val="7"/>
    </w:pPr>
    <w:rPr>
      <w:rFonts w:ascii="Times New Roman" w:eastAsia="Times New Roman" w:hAnsi="Times New Roman" w:cs="Times New Roman"/>
      <w:sz w:val="27"/>
      <w:szCs w:val="27"/>
    </w:rPr>
  </w:style>
  <w:style w:type="character" w:customStyle="1" w:styleId="821">
    <w:name w:val="Заголовок №8 (2) + Не полужирный"/>
    <w:basedOn w:val="82"/>
    <w:qFormat/>
    <w:rPr>
      <w:rFonts w:eastAsia="Times New Roman"/>
      <w:b/>
      <w:bCs/>
      <w:sz w:val="27"/>
      <w:szCs w:val="27"/>
      <w:shd w:val="clear" w:color="auto" w:fill="FFFFFF"/>
    </w:rPr>
  </w:style>
  <w:style w:type="character" w:customStyle="1" w:styleId="8">
    <w:name w:val="Заголовок №8_"/>
    <w:basedOn w:val="a0"/>
    <w:qFormat/>
    <w:rPr>
      <w:rFonts w:ascii="Times New Roman" w:eastAsia="Times New Roman" w:hAnsi="Times New Roman" w:cs="Times New Roman"/>
      <w:spacing w:val="0"/>
      <w:sz w:val="27"/>
      <w:szCs w:val="27"/>
    </w:rPr>
  </w:style>
  <w:style w:type="character" w:customStyle="1" w:styleId="41">
    <w:name w:val="Основной текст4"/>
    <w:basedOn w:val="af6"/>
    <w:qFormat/>
    <w:rPr>
      <w:rFonts w:ascii="Times New Roman" w:eastAsia="Times New Roman" w:hAnsi="Times New Roman" w:cs="Times New Roman"/>
      <w:spacing w:val="0"/>
      <w:sz w:val="27"/>
      <w:szCs w:val="27"/>
      <w:shd w:val="clear" w:color="auto" w:fill="FFFFFF"/>
    </w:rPr>
  </w:style>
  <w:style w:type="character" w:customStyle="1" w:styleId="80">
    <w:name w:val="Заголовок №8"/>
    <w:basedOn w:val="8"/>
    <w:qFormat/>
    <w:rPr>
      <w:rFonts w:ascii="Times New Roman" w:eastAsia="Times New Roman" w:hAnsi="Times New Roman" w:cs="Times New Roman"/>
      <w:spacing w:val="0"/>
      <w:sz w:val="27"/>
      <w:szCs w:val="27"/>
    </w:rPr>
  </w:style>
  <w:style w:type="character" w:customStyle="1" w:styleId="61">
    <w:name w:val="Заголовок №6_"/>
    <w:basedOn w:val="a0"/>
    <w:link w:val="62"/>
    <w:qFormat/>
    <w:rPr>
      <w:rFonts w:eastAsia="Times New Roman"/>
      <w:sz w:val="27"/>
      <w:szCs w:val="27"/>
      <w:shd w:val="clear" w:color="auto" w:fill="FFFFFF"/>
    </w:rPr>
  </w:style>
  <w:style w:type="paragraph" w:customStyle="1" w:styleId="62">
    <w:name w:val="Заголовок №6"/>
    <w:basedOn w:val="a"/>
    <w:link w:val="61"/>
    <w:qFormat/>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qFormat/>
    <w:rPr>
      <w:rFonts w:ascii="Arial" w:eastAsia="Arial" w:hAnsi="Arial" w:cs="Arial"/>
      <w:sz w:val="26"/>
      <w:szCs w:val="26"/>
      <w:shd w:val="clear" w:color="auto" w:fill="FFFFFF"/>
    </w:rPr>
  </w:style>
  <w:style w:type="paragraph" w:customStyle="1" w:styleId="110">
    <w:name w:val="Основной текст (11)"/>
    <w:basedOn w:val="a"/>
    <w:link w:val="11"/>
    <w:qFormat/>
    <w:pPr>
      <w:shd w:val="clear" w:color="auto" w:fill="FFFFFF"/>
      <w:spacing w:after="300" w:line="0" w:lineRule="atLeast"/>
      <w:jc w:val="center"/>
    </w:pPr>
    <w:rPr>
      <w:rFonts w:ascii="Arial" w:eastAsia="Arial" w:hAnsi="Arial" w:cs="Arial"/>
      <w:sz w:val="26"/>
      <w:szCs w:val="26"/>
    </w:rPr>
  </w:style>
  <w:style w:type="character" w:customStyle="1" w:styleId="9">
    <w:name w:val="Заголовок №9_"/>
    <w:basedOn w:val="a0"/>
    <w:link w:val="90"/>
    <w:qFormat/>
    <w:rPr>
      <w:rFonts w:eastAsia="Times New Roman"/>
      <w:sz w:val="27"/>
      <w:szCs w:val="27"/>
      <w:shd w:val="clear" w:color="auto" w:fill="FFFFFF"/>
    </w:rPr>
  </w:style>
  <w:style w:type="paragraph" w:customStyle="1" w:styleId="90">
    <w:name w:val="Заголовок №9"/>
    <w:basedOn w:val="a"/>
    <w:link w:val="9"/>
    <w:qFormat/>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qFormat/>
    <w:rPr>
      <w:rFonts w:ascii="Times New Roman" w:eastAsia="Times New Roman" w:hAnsi="Times New Roman" w:cs="Times New Roman"/>
      <w:b/>
      <w:bCs/>
      <w:spacing w:val="0"/>
      <w:sz w:val="27"/>
      <w:szCs w:val="27"/>
      <w:shd w:val="clear" w:color="auto" w:fill="FFFFFF"/>
    </w:rPr>
  </w:style>
  <w:style w:type="character" w:customStyle="1" w:styleId="93">
    <w:name w:val="Заголовок №9 (3)_"/>
    <w:basedOn w:val="a0"/>
    <w:link w:val="930"/>
    <w:qFormat/>
    <w:rPr>
      <w:rFonts w:eastAsia="Times New Roman"/>
      <w:sz w:val="27"/>
      <w:szCs w:val="27"/>
      <w:shd w:val="clear" w:color="auto" w:fill="FFFFFF"/>
    </w:rPr>
  </w:style>
  <w:style w:type="paragraph" w:customStyle="1" w:styleId="930">
    <w:name w:val="Заголовок №9 (3)"/>
    <w:basedOn w:val="a"/>
    <w:link w:val="93"/>
    <w:qFormat/>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931">
    <w:name w:val="Заголовок №9 (3) + Полужирный"/>
    <w:basedOn w:val="93"/>
    <w:qFormat/>
    <w:rPr>
      <w:rFonts w:eastAsia="Times New Roman"/>
      <w:b/>
      <w:bCs/>
      <w:sz w:val="27"/>
      <w:szCs w:val="27"/>
      <w:shd w:val="clear" w:color="auto" w:fill="FFFFFF"/>
    </w:rPr>
  </w:style>
  <w:style w:type="character" w:customStyle="1" w:styleId="612pt">
    <w:name w:val="Основной текст (6) + 12 pt;Малые прописные"/>
    <w:basedOn w:val="6"/>
    <w:qFormat/>
    <w:rPr>
      <w:rFonts w:ascii="Arial" w:eastAsia="Arial" w:hAnsi="Arial" w:cs="Arial"/>
      <w:smallCaps/>
      <w:spacing w:val="0"/>
      <w:sz w:val="24"/>
      <w:szCs w:val="24"/>
      <w:shd w:val="clear" w:color="auto" w:fill="FFFFFF"/>
    </w:rPr>
  </w:style>
  <w:style w:type="character" w:customStyle="1" w:styleId="a8">
    <w:name w:val="Текст Знак"/>
    <w:basedOn w:val="a0"/>
    <w:link w:val="a7"/>
    <w:uiPriority w:val="99"/>
    <w:qFormat/>
    <w:rPr>
      <w:rFonts w:ascii="Consolas" w:hAnsi="Consolas" w:cstheme="minorBidi"/>
      <w:sz w:val="21"/>
      <w:szCs w:val="21"/>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a">
    <w:name w:val="Верхний колонтитул Знак"/>
    <w:basedOn w:val="a0"/>
    <w:link w:val="a9"/>
    <w:uiPriority w:val="99"/>
    <w:semiHidden/>
    <w:qFormat/>
    <w:rPr>
      <w:rFonts w:asciiTheme="minorHAnsi" w:hAnsiTheme="minorHAnsi" w:cstheme="minorBidi"/>
      <w:sz w:val="22"/>
      <w:szCs w:val="22"/>
    </w:rPr>
  </w:style>
  <w:style w:type="character" w:customStyle="1" w:styleId="af2">
    <w:name w:val="Нижний колонтитул Знак"/>
    <w:basedOn w:val="a0"/>
    <w:link w:val="af1"/>
    <w:uiPriority w:val="99"/>
    <w:qFormat/>
    <w:rPr>
      <w:rFonts w:asciiTheme="minorHAnsi" w:hAnsiTheme="minorHAnsi" w:cstheme="minorBidi"/>
      <w:sz w:val="22"/>
      <w:szCs w:val="22"/>
    </w:rPr>
  </w:style>
  <w:style w:type="character" w:customStyle="1" w:styleId="af0">
    <w:name w:val="Название Знак"/>
    <w:basedOn w:val="a0"/>
    <w:link w:val="af"/>
    <w:qFormat/>
    <w:rPr>
      <w:rFonts w:eastAsia="Times New Roman"/>
      <w:b/>
      <w:sz w:val="24"/>
      <w:szCs w:val="20"/>
      <w:lang w:eastAsia="ru-RU"/>
    </w:rPr>
  </w:style>
  <w:style w:type="character" w:customStyle="1" w:styleId="af9">
    <w:name w:val="Абзац списка Знак"/>
    <w:basedOn w:val="a0"/>
    <w:link w:val="af8"/>
    <w:uiPriority w:val="34"/>
    <w:qFormat/>
    <w:locked/>
    <w:rPr>
      <w:rFonts w:eastAsia="Calibri"/>
      <w:sz w:val="24"/>
      <w:szCs w:val="24"/>
      <w:lang w:eastAsia="ru-RU"/>
    </w:rPr>
  </w:style>
  <w:style w:type="character" w:customStyle="1" w:styleId="a6">
    <w:name w:val="Текст выноски Знак"/>
    <w:basedOn w:val="a0"/>
    <w:link w:val="a5"/>
    <w:uiPriority w:val="99"/>
    <w:semiHidden/>
    <w:qFormat/>
    <w:rPr>
      <w:rFonts w:ascii="Tahoma" w:hAnsi="Tahoma" w:cs="Tahoma"/>
      <w:sz w:val="16"/>
      <w:szCs w:val="16"/>
    </w:rPr>
  </w:style>
  <w:style w:type="character" w:customStyle="1" w:styleId="ae">
    <w:name w:val="Основной текст с отступом Знак"/>
    <w:basedOn w:val="a0"/>
    <w:link w:val="ad"/>
    <w:uiPriority w:val="99"/>
    <w:qFormat/>
    <w:rPr>
      <w:rFonts w:asciiTheme="minorHAnsi" w:hAnsiTheme="minorHAnsi" w:cstheme="minorBidi"/>
      <w:sz w:val="22"/>
      <w:szCs w:val="22"/>
    </w:rPr>
  </w:style>
  <w:style w:type="character" w:customStyle="1" w:styleId="30">
    <w:name w:val="Основной текст с отступом 3 Знак"/>
    <w:basedOn w:val="a0"/>
    <w:link w:val="3"/>
    <w:uiPriority w:val="99"/>
    <w:qFormat/>
    <w:rPr>
      <w:rFonts w:eastAsia="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footer" Target="footer1.xml"/><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elibrary.ru"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minfin.kamgov.ru/otcety" TargetMode="External"/><Relationship Id="rId29" Type="http://schemas.openxmlformats.org/officeDocument/2006/relationships/hyperlink" Target="https://www.kamgov.ru/minecon/gosudarstvennye-programmy-kamcatskogo-kraa-investicionnaa-programma-kamcatskogo-kraa"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2036545"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 TargetMode="External"/><Relationship Id="rId37" Type="http://schemas.openxmlformats.org/officeDocument/2006/relationships/hyperlink" Target="https://megaobuchalka.ru/13/21307.html"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kamgov.ru/minecon/current_activities/strategiceskoe-planirovanie" TargetMode="External"/><Relationship Id="rId36" Type="http://schemas.openxmlformats.org/officeDocument/2006/relationships/hyperlink" Target="http://elibrary.asu.ru/xmlui/bitstream/handle/asu/2190/book1104.pdf?sequence=1"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gov-entity/iog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kamgov.ru/minecon/prognozy" TargetMode="External"/><Relationship Id="rId30" Type="http://schemas.openxmlformats.org/officeDocument/2006/relationships/hyperlink" Target="https://www.kamgov.ru/minecon/current_activities/effektivnost-deatelnosti" TargetMode="External"/><Relationship Id="rId35" Type="http://schemas.openxmlformats.org/officeDocument/2006/relationships/hyperlink" Target="http://xn--90ax2c.xn--p1ai/"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com/catalog/product/1864055"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dvf-vavt.ru/biblioteka1/help_stud/" TargetMode="External"/><Relationship Id="rId38" Type="http://schemas.openxmlformats.org/officeDocument/2006/relationships/hyperlink" Target="https://mydocx.ru/10-10474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6F5F67-9B1A-48DC-9D7C-512D0D6F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51</Pages>
  <Words>18784</Words>
  <Characters>107074</Characters>
  <Application>Microsoft Office Word</Application>
  <DocSecurity>0</DocSecurity>
  <Lines>892</Lines>
  <Paragraphs>251</Paragraphs>
  <ScaleCrop>false</ScaleCrop>
  <Company>WolfishLair</Company>
  <LinksUpToDate>false</LinksUpToDate>
  <CharactersWithSpaces>125607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 Журавлева</dc:creator>
  <cp:lastModifiedBy>kab324-01</cp:lastModifiedBy>
  <cp:revision>25</cp:revision>
  <cp:lastPrinted>2023-01-17T02:39:00Z</cp:lastPrinted>
  <dcterms:created xsi:type="dcterms:W3CDTF">2023-01-17T02:38:00Z</dcterms:created>
  <dcterms:modified xsi:type="dcterms:W3CDTF">2026-06-01T04:34:00Z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D9D0D7744FD34FB891A50CE643D49B5A_12</vt:lpwstr>
  </property>
</Properties>
</file>